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17" w:rsidRDefault="00542217" w:rsidP="00542217">
      <w:pPr>
        <w:spacing w:after="0" w:line="240" w:lineRule="auto"/>
        <w:rPr>
          <w:rFonts w:ascii="Times New Roman" w:hAnsi="Times New Roman" w:cs="Times New Roman"/>
          <w:b/>
          <w:color w:val="000000"/>
          <w:sz w:val="28"/>
          <w:szCs w:val="28"/>
          <w:shd w:val="clear" w:color="auto" w:fill="FFFFFF"/>
        </w:rPr>
      </w:pPr>
      <w:bookmarkStart w:id="0" w:name="_GoBack"/>
      <w:r>
        <w:rPr>
          <w:noProof/>
          <w:lang w:eastAsia="ru-RU"/>
        </w:rPr>
        <w:drawing>
          <wp:inline distT="0" distB="0" distL="0" distR="0" wp14:anchorId="794485E5" wp14:editId="54D1A684">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bookmarkEnd w:id="0"/>
    </w:p>
    <w:p w:rsidR="00542217" w:rsidRDefault="00542217" w:rsidP="003E6ECC">
      <w:pPr>
        <w:spacing w:after="0" w:line="240" w:lineRule="auto"/>
        <w:jc w:val="center"/>
        <w:rPr>
          <w:rFonts w:ascii="Times New Roman" w:hAnsi="Times New Roman" w:cs="Times New Roman"/>
          <w:b/>
          <w:color w:val="000000"/>
          <w:sz w:val="28"/>
          <w:szCs w:val="28"/>
          <w:shd w:val="clear" w:color="auto" w:fill="FFFFFF"/>
        </w:rPr>
      </w:pPr>
    </w:p>
    <w:p w:rsidR="003E6ECC" w:rsidRPr="003E6ECC" w:rsidRDefault="003E6ECC" w:rsidP="003E6ECC">
      <w:pPr>
        <w:spacing w:after="0" w:line="240" w:lineRule="auto"/>
        <w:jc w:val="center"/>
        <w:rPr>
          <w:rFonts w:ascii="Times New Roman" w:hAnsi="Times New Roman" w:cs="Times New Roman"/>
          <w:b/>
          <w:color w:val="000000"/>
          <w:sz w:val="28"/>
          <w:szCs w:val="28"/>
          <w:shd w:val="clear" w:color="auto" w:fill="FFFFFF"/>
        </w:rPr>
      </w:pPr>
      <w:proofErr w:type="spellStart"/>
      <w:r w:rsidRPr="003E6ECC">
        <w:rPr>
          <w:rFonts w:ascii="Times New Roman" w:hAnsi="Times New Roman" w:cs="Times New Roman"/>
          <w:b/>
          <w:color w:val="000000"/>
          <w:sz w:val="28"/>
          <w:szCs w:val="28"/>
          <w:shd w:val="clear" w:color="auto" w:fill="FFFFFF"/>
        </w:rPr>
        <w:t>Росреестр</w:t>
      </w:r>
      <w:proofErr w:type="spellEnd"/>
      <w:r w:rsidRPr="003E6ECC">
        <w:rPr>
          <w:rFonts w:ascii="Times New Roman" w:hAnsi="Times New Roman" w:cs="Times New Roman"/>
          <w:b/>
          <w:color w:val="000000"/>
          <w:sz w:val="28"/>
          <w:szCs w:val="28"/>
          <w:shd w:val="clear" w:color="auto" w:fill="FFFFFF"/>
        </w:rPr>
        <w:t xml:space="preserve"> разъясняет</w:t>
      </w:r>
    </w:p>
    <w:p w:rsidR="003E6ECC" w:rsidRPr="003E6ECC" w:rsidRDefault="003E6ECC" w:rsidP="003E6ECC">
      <w:pPr>
        <w:spacing w:after="0" w:line="240" w:lineRule="auto"/>
        <w:rPr>
          <w:rFonts w:ascii="Times New Roman" w:hAnsi="Times New Roman" w:cs="Times New Roman"/>
          <w:color w:val="000000"/>
          <w:sz w:val="28"/>
          <w:szCs w:val="28"/>
          <w:shd w:val="clear" w:color="auto" w:fill="FFFFFF"/>
        </w:rPr>
      </w:pPr>
    </w:p>
    <w:p w:rsidR="003E6ECC" w:rsidRDefault="003E6ECC" w:rsidP="003E6ECC">
      <w:pPr>
        <w:spacing w:after="0" w:line="240" w:lineRule="auto"/>
        <w:ind w:firstLine="709"/>
        <w:jc w:val="both"/>
        <w:rPr>
          <w:rFonts w:ascii="Times New Roman" w:hAnsi="Times New Roman" w:cs="Times New Roman"/>
          <w:color w:val="000000"/>
          <w:sz w:val="28"/>
          <w:szCs w:val="28"/>
          <w:shd w:val="clear" w:color="auto" w:fill="FFFFFF"/>
        </w:rPr>
      </w:pPr>
      <w:proofErr w:type="spellStart"/>
      <w:r w:rsidRPr="003E6ECC">
        <w:rPr>
          <w:rFonts w:ascii="Times New Roman" w:hAnsi="Times New Roman" w:cs="Times New Roman"/>
          <w:color w:val="000000"/>
          <w:sz w:val="28"/>
          <w:szCs w:val="28"/>
          <w:shd w:val="clear" w:color="auto" w:fill="FFFFFF"/>
        </w:rPr>
        <w:t>Росреестр</w:t>
      </w:r>
      <w:proofErr w:type="spellEnd"/>
      <w:r w:rsidRPr="003E6ECC">
        <w:rPr>
          <w:rFonts w:ascii="Times New Roman" w:hAnsi="Times New Roman" w:cs="Times New Roman"/>
          <w:color w:val="000000"/>
          <w:sz w:val="28"/>
          <w:szCs w:val="28"/>
          <w:shd w:val="clear" w:color="auto" w:fill="FFFFFF"/>
        </w:rPr>
        <w:t xml:space="preserve"> внимательно следит за новостями и считает, что информация, опубликованная в СМИ и социальных сетях, должна быть правдивой и достоверной.</w:t>
      </w:r>
    </w:p>
    <w:p w:rsidR="003E6ECC" w:rsidRDefault="003E6ECC" w:rsidP="003E6ECC">
      <w:pPr>
        <w:spacing w:after="0" w:line="240" w:lineRule="auto"/>
        <w:ind w:firstLine="709"/>
        <w:jc w:val="both"/>
        <w:rPr>
          <w:rFonts w:ascii="Times New Roman" w:hAnsi="Times New Roman" w:cs="Times New Roman"/>
          <w:color w:val="000000"/>
          <w:sz w:val="28"/>
          <w:szCs w:val="28"/>
          <w:shd w:val="clear" w:color="auto" w:fill="FFFFFF"/>
        </w:rPr>
      </w:pPr>
      <w:r w:rsidRPr="003E6ECC">
        <w:rPr>
          <w:rFonts w:ascii="Times New Roman" w:hAnsi="Times New Roman" w:cs="Times New Roman"/>
          <w:color w:val="000000"/>
          <w:sz w:val="28"/>
          <w:szCs w:val="28"/>
          <w:shd w:val="clear" w:color="auto" w:fill="FFFFFF"/>
        </w:rPr>
        <w:t>К сожалению, так думают не все... Некоторое время назад в «Дзен» появился материал, рассказывающий о последних изменениях законодательства, касающихся жизни российских дачников. В нём написано, что новыми правилами будет регламентировано время пребывания на дачных участках, разделяя дачный период на два отдельных сезона. Источник предупреждает, что после наступления холодов – 1 ноября, использование таких участков на постоянной основе будет запрещено.</w:t>
      </w:r>
    </w:p>
    <w:p w:rsidR="00C74077" w:rsidRPr="003E6ECC" w:rsidRDefault="003E6ECC" w:rsidP="003E6ECC">
      <w:pPr>
        <w:spacing w:after="0" w:line="240" w:lineRule="auto"/>
        <w:ind w:firstLine="709"/>
        <w:jc w:val="both"/>
        <w:rPr>
          <w:rFonts w:ascii="Times New Roman" w:hAnsi="Times New Roman" w:cs="Times New Roman"/>
          <w:b/>
          <w:color w:val="000000"/>
          <w:sz w:val="28"/>
          <w:szCs w:val="28"/>
          <w:shd w:val="clear" w:color="auto" w:fill="FFFFFF"/>
        </w:rPr>
      </w:pPr>
      <w:r w:rsidRPr="003E6ECC">
        <w:rPr>
          <w:rFonts w:ascii="Times New Roman" w:hAnsi="Times New Roman" w:cs="Times New Roman"/>
          <w:color w:val="000000"/>
          <w:sz w:val="28"/>
          <w:szCs w:val="28"/>
          <w:shd w:val="clear" w:color="auto" w:fill="FFFFFF"/>
        </w:rPr>
        <w:t xml:space="preserve">Это </w:t>
      </w:r>
      <w:proofErr w:type="spellStart"/>
      <w:r w:rsidRPr="003E6ECC">
        <w:rPr>
          <w:rFonts w:ascii="Times New Roman" w:hAnsi="Times New Roman" w:cs="Times New Roman"/>
          <w:color w:val="000000"/>
          <w:sz w:val="28"/>
          <w:szCs w:val="28"/>
          <w:shd w:val="clear" w:color="auto" w:fill="FFFFFF"/>
        </w:rPr>
        <w:t>фейк</w:t>
      </w:r>
      <w:proofErr w:type="spellEnd"/>
      <w:r w:rsidRPr="003E6ECC">
        <w:rPr>
          <w:rFonts w:ascii="Times New Roman" w:hAnsi="Times New Roman" w:cs="Times New Roman"/>
          <w:color w:val="000000"/>
          <w:sz w:val="28"/>
          <w:szCs w:val="28"/>
          <w:shd w:val="clear" w:color="auto" w:fill="FFFFFF"/>
        </w:rPr>
        <w:t xml:space="preserve">! Деятельность СНТ с 1 января 2019 года регулируется Федеральным законом № 217-ФЗ. Именно в нём прописаны правила использования садовых участков. </w:t>
      </w:r>
      <w:r>
        <w:rPr>
          <w:rFonts w:ascii="Times New Roman" w:hAnsi="Times New Roman" w:cs="Times New Roman"/>
          <w:color w:val="000000"/>
          <w:sz w:val="28"/>
          <w:szCs w:val="28"/>
          <w:shd w:val="clear" w:color="auto" w:fill="FFFFFF"/>
        </w:rPr>
        <w:t>«</w:t>
      </w:r>
      <w:r w:rsidRPr="003E6ECC">
        <w:rPr>
          <w:rFonts w:ascii="Times New Roman" w:hAnsi="Times New Roman" w:cs="Times New Roman"/>
          <w:i/>
          <w:color w:val="000000"/>
          <w:sz w:val="28"/>
          <w:szCs w:val="28"/>
          <w:shd w:val="clear" w:color="auto" w:fill="FFFFFF"/>
        </w:rPr>
        <w:t>В законе указано, что садовый участок можно использовать для отдыха, на нём можно выращивать для собственных нужд сельскохозяйственные культуры, строить садовый или жилой дом, возводить постройки для бытовых нужд. При этом законом никогда не ограничивалось право граждан использовать такой участок в зависимости от времени года, изменения в закон, регламентирующие такие ограничения, не принимались и не планируются к принятию</w:t>
      </w:r>
      <w:r>
        <w:rPr>
          <w:rFonts w:ascii="Times New Roman" w:hAnsi="Times New Roman" w:cs="Times New Roman"/>
          <w:color w:val="000000"/>
          <w:sz w:val="28"/>
          <w:szCs w:val="28"/>
          <w:shd w:val="clear" w:color="auto" w:fill="FFFFFF"/>
        </w:rPr>
        <w:t xml:space="preserve">», - комментирует руководитель регионального </w:t>
      </w:r>
      <w:proofErr w:type="spellStart"/>
      <w:r>
        <w:rPr>
          <w:rFonts w:ascii="Times New Roman" w:hAnsi="Times New Roman" w:cs="Times New Roman"/>
          <w:color w:val="000000"/>
          <w:sz w:val="28"/>
          <w:szCs w:val="28"/>
          <w:shd w:val="clear" w:color="auto" w:fill="FFFFFF"/>
        </w:rPr>
        <w:t>Росреестра</w:t>
      </w:r>
      <w:proofErr w:type="spellEnd"/>
      <w:r>
        <w:rPr>
          <w:rFonts w:ascii="Times New Roman" w:hAnsi="Times New Roman" w:cs="Times New Roman"/>
          <w:color w:val="000000"/>
          <w:sz w:val="28"/>
          <w:szCs w:val="28"/>
          <w:shd w:val="clear" w:color="auto" w:fill="FFFFFF"/>
        </w:rPr>
        <w:t xml:space="preserve"> по Республике Алтай </w:t>
      </w:r>
      <w:r w:rsidRPr="003E6ECC">
        <w:rPr>
          <w:rFonts w:ascii="Times New Roman" w:hAnsi="Times New Roman" w:cs="Times New Roman"/>
          <w:b/>
          <w:color w:val="000000"/>
          <w:sz w:val="28"/>
          <w:szCs w:val="28"/>
          <w:shd w:val="clear" w:color="auto" w:fill="FFFFFF"/>
        </w:rPr>
        <w:t xml:space="preserve">Лариса </w:t>
      </w:r>
      <w:proofErr w:type="spellStart"/>
      <w:r w:rsidRPr="003E6ECC">
        <w:rPr>
          <w:rFonts w:ascii="Times New Roman" w:hAnsi="Times New Roman" w:cs="Times New Roman"/>
          <w:b/>
          <w:color w:val="000000"/>
          <w:sz w:val="28"/>
          <w:szCs w:val="28"/>
          <w:shd w:val="clear" w:color="auto" w:fill="FFFFFF"/>
        </w:rPr>
        <w:t>Вопиловская</w:t>
      </w:r>
      <w:proofErr w:type="spellEnd"/>
      <w:r w:rsidRPr="003E6ECC">
        <w:rPr>
          <w:rFonts w:ascii="Times New Roman" w:hAnsi="Times New Roman" w:cs="Times New Roman"/>
          <w:b/>
          <w:color w:val="000000"/>
          <w:sz w:val="28"/>
          <w:szCs w:val="28"/>
          <w:shd w:val="clear" w:color="auto" w:fill="FFFFFF"/>
        </w:rPr>
        <w:t>.</w:t>
      </w:r>
    </w:p>
    <w:p w:rsidR="003E6ECC" w:rsidRDefault="003E6ECC" w:rsidP="003E6ECC">
      <w:pPr>
        <w:spacing w:after="0" w:line="240" w:lineRule="auto"/>
        <w:ind w:firstLine="709"/>
        <w:jc w:val="both"/>
        <w:rPr>
          <w:rFonts w:ascii="Times New Roman" w:hAnsi="Times New Roman" w:cs="Times New Roman"/>
          <w:color w:val="000000"/>
          <w:sz w:val="28"/>
          <w:szCs w:val="28"/>
          <w:shd w:val="clear" w:color="auto" w:fill="FFFFFF"/>
        </w:rPr>
      </w:pPr>
    </w:p>
    <w:p w:rsidR="003E6ECC" w:rsidRDefault="003E6ECC" w:rsidP="003E6ECC">
      <w:pPr>
        <w:spacing w:after="0" w:line="240" w:lineRule="auto"/>
        <w:ind w:firstLine="709"/>
        <w:jc w:val="both"/>
        <w:rPr>
          <w:rFonts w:ascii="Times New Roman" w:hAnsi="Times New Roman" w:cs="Times New Roman"/>
          <w:color w:val="000000"/>
          <w:sz w:val="28"/>
          <w:szCs w:val="28"/>
          <w:shd w:val="clear" w:color="auto" w:fill="FFFFFF"/>
        </w:rPr>
      </w:pPr>
    </w:p>
    <w:p w:rsidR="003E6ECC" w:rsidRDefault="003E6ECC" w:rsidP="003E6ECC">
      <w:pPr>
        <w:spacing w:after="0" w:line="240" w:lineRule="auto"/>
        <w:ind w:firstLine="709"/>
        <w:jc w:val="both"/>
        <w:rPr>
          <w:rFonts w:ascii="Times New Roman" w:hAnsi="Times New Roman" w:cs="Times New Roman"/>
          <w:color w:val="000000"/>
          <w:sz w:val="28"/>
          <w:szCs w:val="28"/>
          <w:shd w:val="clear" w:color="auto" w:fill="FFFFFF"/>
        </w:rPr>
      </w:pPr>
    </w:p>
    <w:p w:rsidR="003E6ECC" w:rsidRPr="003E6ECC" w:rsidRDefault="003E6ECC" w:rsidP="003E6ECC">
      <w:pPr>
        <w:spacing w:after="0" w:line="240" w:lineRule="auto"/>
        <w:ind w:firstLine="709"/>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Материал подготовлен Управлением </w:t>
      </w:r>
      <w:proofErr w:type="spellStart"/>
      <w:r>
        <w:rPr>
          <w:rFonts w:ascii="Times New Roman" w:hAnsi="Times New Roman" w:cs="Times New Roman"/>
          <w:color w:val="000000"/>
          <w:sz w:val="28"/>
          <w:szCs w:val="28"/>
          <w:shd w:val="clear" w:color="auto" w:fill="FFFFFF"/>
        </w:rPr>
        <w:t>Росреестра</w:t>
      </w:r>
      <w:proofErr w:type="spellEnd"/>
      <w:r>
        <w:rPr>
          <w:rFonts w:ascii="Times New Roman" w:hAnsi="Times New Roman" w:cs="Times New Roman"/>
          <w:color w:val="000000"/>
          <w:sz w:val="28"/>
          <w:szCs w:val="28"/>
          <w:shd w:val="clear" w:color="auto" w:fill="FFFFFF"/>
        </w:rPr>
        <w:t xml:space="preserve"> по Республике Алтай</w:t>
      </w:r>
    </w:p>
    <w:sectPr w:rsidR="003E6ECC" w:rsidRPr="003E6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C"/>
    <w:rsid w:val="003E6ECC"/>
    <w:rsid w:val="00542217"/>
    <w:rsid w:val="00C74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8719"/>
  <w15:chartTrackingRefBased/>
  <w15:docId w15:val="{5740BC32-E80E-4E83-B239-DB84847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2024-02-26T08:23:00Z</dcterms:created>
  <dcterms:modified xsi:type="dcterms:W3CDTF">2024-02-26T08:44:00Z</dcterms:modified>
</cp:coreProperties>
</file>