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1" w:rsidRPr="00C66671" w:rsidRDefault="00C66671" w:rsidP="00C66671">
      <w:pPr>
        <w:shd w:val="clear" w:color="auto" w:fill="FFFFFF"/>
        <w:spacing w:after="0" w:line="286" w:lineRule="atLeast"/>
        <w:outlineLvl w:val="1"/>
        <w:rPr>
          <w:rFonts w:ascii="inherit" w:eastAsia="Times New Roman" w:hAnsi="inherit" w:cs="Arial"/>
          <w:b/>
          <w:color w:val="000000"/>
          <w:sz w:val="26"/>
          <w:szCs w:val="26"/>
        </w:rPr>
      </w:pPr>
      <w:r w:rsidRPr="00C66671">
        <w:rPr>
          <w:rFonts w:ascii="inherit" w:eastAsia="Times New Roman" w:hAnsi="inherit" w:cs="Arial"/>
          <w:color w:val="000000"/>
          <w:sz w:val="26"/>
          <w:szCs w:val="26"/>
        </w:rPr>
        <w:t xml:space="preserve"> </w:t>
      </w:r>
      <w:r w:rsidRPr="00C66671">
        <w:rPr>
          <w:rFonts w:ascii="inherit" w:eastAsia="Times New Roman" w:hAnsi="inherit" w:cs="Arial"/>
          <w:b/>
          <w:color w:val="000000"/>
          <w:sz w:val="26"/>
          <w:szCs w:val="26"/>
        </w:rPr>
        <w:t>«Горячая линия» по качеству и безопасности мясной и рыбной продукции и срокам годности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color w:val="000000"/>
          <w:sz w:val="28"/>
          <w:szCs w:val="28"/>
        </w:rPr>
        <w:t>С 11 по 25 сентября 2020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вопросам качества и безопасности мясной и рыбной продукции и срокам годности.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желающие могут получить консультации у специалистов по следующим вопросам: нормативные требования к мясной и рыбной продукции; рекомендации по выбору продуктов питания; куда писать обращение потребителю в случае обнаружения некачественного продукта  в магазине. Рекомендации по правильному питанию для населения.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Обращаем ваше внимание, что «горячая линия» работает по будням с 8-30 до 13-00 и с 14-00 до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6</w:t>
      </w:r>
      <w:r w:rsidRPr="00C66671">
        <w:rPr>
          <w:rFonts w:ascii="Times New Roman" w:eastAsia="Times New Roman" w:hAnsi="Times New Roman" w:cs="Times New Roman"/>
          <w:i/>
          <w:iCs/>
          <w:color w:val="000000"/>
          <w:sz w:val="28"/>
        </w:rPr>
        <w:t>-37, по пятницам – до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6</w:t>
      </w:r>
      <w:r w:rsidRPr="00C66671">
        <w:rPr>
          <w:rFonts w:ascii="Times New Roman" w:eastAsia="Times New Roman" w:hAnsi="Times New Roman" w:cs="Times New Roman"/>
          <w:i/>
          <w:iCs/>
          <w:color w:val="000000"/>
          <w:sz w:val="28"/>
        </w:rPr>
        <w:t>-00.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Консультационный центр по защите прав потребителей находится по адресу: с. Усть-Кокса, пер. Школьный,  д. 6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02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Роспотребнадзора</w:t>
      </w:r>
      <w:proofErr w:type="spellEnd"/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(далее – ЕКЦ), работает в круглосуточном режиме и принимает одновременно до 100 звонков.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Телефон «ЕКЦ»: 8-800-555-49-43.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Также Вы можете проконсультироваться, прислав свой вопрос на адрес электронной почты консультационного центра ФБУЗ«Центр гигиены и эпидемиологии в Республике Алтай»: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instrText xml:space="preserve"> HYPERLINK "mailto:</w:instrText>
      </w:r>
      <w:r w:rsidRPr="00C66671"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instrText>zpp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instrText>-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  <w:lang w:val="en-US"/>
        </w:rPr>
        <w:instrText>koksa</w:instrText>
      </w:r>
      <w:r w:rsidRPr="00C66671"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instrText>@fguz-ra.ru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fldChar w:fldCharType="separate"/>
      </w:r>
      <w:r w:rsidRPr="00061891">
        <w:rPr>
          <w:rStyle w:val="a3"/>
          <w:rFonts w:ascii="Times New Roman" w:eastAsia="Times New Roman" w:hAnsi="Times New Roman" w:cs="Times New Roman"/>
          <w:b/>
          <w:bCs/>
          <w:i/>
          <w:iCs/>
          <w:sz w:val="28"/>
        </w:rPr>
        <w:t>zpp</w:t>
      </w:r>
      <w:proofErr w:type="spellEnd"/>
      <w:r w:rsidRPr="00061891">
        <w:rPr>
          <w:rStyle w:val="a3"/>
          <w:rFonts w:ascii="Times New Roman" w:eastAsia="Times New Roman" w:hAnsi="Times New Roman" w:cs="Times New Roman"/>
          <w:b/>
          <w:bCs/>
          <w:i/>
          <w:iCs/>
          <w:sz w:val="28"/>
        </w:rPr>
        <w:t>-</w:t>
      </w:r>
      <w:r w:rsidRPr="00061891">
        <w:rPr>
          <w:rStyle w:val="a3"/>
          <w:rFonts w:ascii="Times New Roman" w:eastAsia="Times New Roman" w:hAnsi="Times New Roman" w:cs="Times New Roman"/>
          <w:b/>
          <w:bCs/>
          <w:i/>
          <w:iCs/>
          <w:sz w:val="28"/>
          <w:lang w:val="en-US"/>
        </w:rPr>
        <w:t>koksa</w:t>
      </w:r>
      <w:r w:rsidRPr="00061891">
        <w:rPr>
          <w:rStyle w:val="a3"/>
          <w:rFonts w:ascii="Times New Roman" w:eastAsia="Times New Roman" w:hAnsi="Times New Roman" w:cs="Times New Roman"/>
          <w:b/>
          <w:bCs/>
          <w:i/>
          <w:iCs/>
          <w:sz w:val="28"/>
        </w:rPr>
        <w:t>@</w:t>
      </w:r>
      <w:proofErr w:type="spellStart"/>
      <w:r w:rsidRPr="00061891">
        <w:rPr>
          <w:rStyle w:val="a3"/>
          <w:rFonts w:ascii="Times New Roman" w:eastAsia="Times New Roman" w:hAnsi="Times New Roman" w:cs="Times New Roman"/>
          <w:b/>
          <w:bCs/>
          <w:i/>
          <w:iCs/>
          <w:sz w:val="28"/>
        </w:rPr>
        <w:t>fguz-ra.ru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4272"/>
          <w:sz w:val="28"/>
        </w:rPr>
        <w:fldChar w:fldCharType="end"/>
      </w: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Номера телефонов в филиалах ФБУЗ «Центр гигиены и эпидемиологии в РА» в районах республики: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6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Республика Алтай, г. Горно-Алтайск, пр. Коммунистический, 173 тел. 8 (38822) 6-36-22, санитарный  отдел 6-47-61.</w:t>
      </w:r>
    </w:p>
    <w:p w:rsidR="00C66671" w:rsidRPr="00C66671" w:rsidRDefault="00C66671" w:rsidP="00C66671">
      <w:pPr>
        <w:shd w:val="clear" w:color="auto" w:fill="FFFFFF"/>
        <w:spacing w:after="133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</w:p>
    <w:p w:rsidR="00E84454" w:rsidRDefault="00E84454"/>
    <w:sectPr w:rsidR="00E8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22A"/>
    <w:multiLevelType w:val="multilevel"/>
    <w:tmpl w:val="9BB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66671"/>
    <w:rsid w:val="00C66671"/>
    <w:rsid w:val="00E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6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C66671"/>
  </w:style>
  <w:style w:type="character" w:customStyle="1" w:styleId="itemtextresizertitle">
    <w:name w:val="itemtextresizertitle"/>
    <w:basedOn w:val="a0"/>
    <w:rsid w:val="00C66671"/>
  </w:style>
  <w:style w:type="character" w:styleId="a3">
    <w:name w:val="Hyperlink"/>
    <w:basedOn w:val="a0"/>
    <w:uiPriority w:val="99"/>
    <w:unhideWhenUsed/>
    <w:rsid w:val="00C66671"/>
    <w:rPr>
      <w:color w:val="0000FF"/>
      <w:u w:val="single"/>
    </w:rPr>
  </w:style>
  <w:style w:type="paragraph" w:styleId="a4">
    <w:name w:val="No Spacing"/>
    <w:basedOn w:val="a"/>
    <w:uiPriority w:val="1"/>
    <w:qFormat/>
    <w:rsid w:val="00C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66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146">
          <w:marLeft w:val="0"/>
          <w:marRight w:val="0"/>
          <w:marTop w:val="333"/>
          <w:marBottom w:val="133"/>
          <w:divBdr>
            <w:top w:val="single" w:sz="4" w:space="1" w:color="CCCCCC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66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7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4" w:space="0" w:color="ABB6B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2020-09-14T05:27:00Z</dcterms:created>
  <dcterms:modified xsi:type="dcterms:W3CDTF">2020-09-14T05:27:00Z</dcterms:modified>
</cp:coreProperties>
</file>