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5FF" w:rsidRPr="002F55FF" w:rsidRDefault="002F55FF" w:rsidP="006F6A32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2F55FF">
        <w:rPr>
          <w:b/>
          <w:color w:val="auto"/>
          <w:sz w:val="24"/>
          <w:szCs w:val="24"/>
        </w:rPr>
        <w:t xml:space="preserve">РОССИЙСКАЯ ФЕДЕРАЦИЯ                        </w:t>
      </w:r>
      <w:r w:rsidR="006F6A32">
        <w:rPr>
          <w:b/>
          <w:color w:val="auto"/>
          <w:sz w:val="24"/>
          <w:szCs w:val="24"/>
        </w:rPr>
        <w:t xml:space="preserve">         </w:t>
      </w:r>
      <w:r w:rsidRPr="002F55FF">
        <w:rPr>
          <w:b/>
          <w:color w:val="auto"/>
          <w:sz w:val="24"/>
          <w:szCs w:val="24"/>
        </w:rPr>
        <w:t xml:space="preserve"> РОССИЯ ФЕДЕРАЦИЯЯЗЫ</w:t>
      </w:r>
    </w:p>
    <w:tbl>
      <w:tblPr>
        <w:tblW w:w="1060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749"/>
        <w:gridCol w:w="4860"/>
      </w:tblGrid>
      <w:tr w:rsidR="002F55FF" w:rsidRPr="002F55FF" w:rsidTr="00B6098C">
        <w:tc>
          <w:tcPr>
            <w:tcW w:w="5749" w:type="dxa"/>
          </w:tcPr>
          <w:p w:rsidR="002F55FF" w:rsidRPr="002F55FF" w:rsidRDefault="002F55FF" w:rsidP="006F6A3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F55FF">
              <w:rPr>
                <w:b/>
                <w:color w:val="auto"/>
                <w:sz w:val="24"/>
                <w:szCs w:val="24"/>
              </w:rPr>
              <w:t>РЕСПУБЛИКА АЛТАЙ</w:t>
            </w:r>
          </w:p>
          <w:p w:rsidR="002F55FF" w:rsidRPr="002F55FF" w:rsidRDefault="002F55FF" w:rsidP="006F6A3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F55FF">
              <w:rPr>
                <w:b/>
                <w:color w:val="auto"/>
                <w:sz w:val="24"/>
                <w:szCs w:val="24"/>
              </w:rPr>
              <w:t>УСТЬ-КОКСИНСКИЙ РАЙОН</w:t>
            </w:r>
          </w:p>
          <w:p w:rsidR="002F55FF" w:rsidRPr="002F55FF" w:rsidRDefault="002F55FF" w:rsidP="006F6A3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F55FF">
              <w:rPr>
                <w:b/>
                <w:color w:val="auto"/>
                <w:sz w:val="24"/>
                <w:szCs w:val="24"/>
              </w:rPr>
              <w:t>АМУРСКОЕ СЕЛЬСКОЕ ПОСЕЛЕНИЕ</w:t>
            </w:r>
          </w:p>
          <w:p w:rsidR="002F55FF" w:rsidRPr="002F55FF" w:rsidRDefault="002F55FF" w:rsidP="006F6A3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F55FF">
              <w:rPr>
                <w:b/>
                <w:color w:val="auto"/>
                <w:sz w:val="24"/>
                <w:szCs w:val="24"/>
              </w:rPr>
              <w:t>СЕЛЬСКИЙ СОВЕТ ДЕПУТАТОВ</w:t>
            </w:r>
          </w:p>
          <w:p w:rsidR="002F55FF" w:rsidRPr="002F55FF" w:rsidRDefault="002F55FF" w:rsidP="006F6A3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F55FF">
              <w:rPr>
                <w:b/>
                <w:color w:val="auto"/>
                <w:sz w:val="24"/>
                <w:szCs w:val="24"/>
              </w:rPr>
              <w:t>649481 с.Амур, пер.Школьный 7, тел. 27-3-43</w:t>
            </w:r>
          </w:p>
          <w:p w:rsidR="002F55FF" w:rsidRPr="002F55FF" w:rsidRDefault="002F55FF" w:rsidP="006F6A3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2F55FF" w:rsidRPr="002F55FF" w:rsidRDefault="002F55FF" w:rsidP="006F6A32">
            <w:pPr>
              <w:tabs>
                <w:tab w:val="left" w:pos="1590"/>
              </w:tabs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2F55FF" w:rsidRPr="002F55FF" w:rsidRDefault="002F55FF" w:rsidP="006F6A32">
            <w:pPr>
              <w:spacing w:after="0" w:line="240" w:lineRule="auto"/>
              <w:ind w:left="0" w:firstLine="709"/>
              <w:jc w:val="center"/>
              <w:rPr>
                <w:color w:val="auto"/>
                <w:sz w:val="24"/>
                <w:szCs w:val="24"/>
              </w:rPr>
            </w:pPr>
          </w:p>
          <w:p w:rsidR="002F55FF" w:rsidRPr="002F55FF" w:rsidRDefault="002F55FF" w:rsidP="006F6A32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2F55FF" w:rsidRPr="002F55FF" w:rsidRDefault="002F55FF" w:rsidP="006F6A32">
            <w:pPr>
              <w:spacing w:after="0" w:line="240" w:lineRule="auto"/>
              <w:ind w:left="0" w:firstLine="709"/>
              <w:jc w:val="center"/>
              <w:rPr>
                <w:color w:val="auto"/>
                <w:sz w:val="24"/>
                <w:szCs w:val="24"/>
              </w:rPr>
            </w:pPr>
            <w:r w:rsidRPr="002F55FF">
              <w:rPr>
                <w:b/>
                <w:bCs/>
                <w:color w:val="auto"/>
                <w:sz w:val="24"/>
                <w:szCs w:val="24"/>
              </w:rPr>
              <w:t>РЕШЕНИЕ</w:t>
            </w:r>
            <w:r w:rsidR="006F6A32">
              <w:rPr>
                <w:b/>
                <w:bCs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4860" w:type="dxa"/>
          </w:tcPr>
          <w:p w:rsidR="002F55FF" w:rsidRPr="002F55FF" w:rsidRDefault="002F55FF" w:rsidP="006F6A3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F55FF">
              <w:rPr>
                <w:b/>
                <w:color w:val="auto"/>
                <w:sz w:val="24"/>
                <w:szCs w:val="24"/>
              </w:rPr>
              <w:t>АЛТАЙ РЕСПУБЛИКАНЫ</w:t>
            </w:r>
            <w:r w:rsidRPr="002F55FF">
              <w:rPr>
                <w:b/>
                <w:color w:val="auto"/>
                <w:spacing w:val="-100"/>
                <w:sz w:val="24"/>
                <w:szCs w:val="24"/>
              </w:rPr>
              <w:t>НГ</w:t>
            </w:r>
          </w:p>
          <w:p w:rsidR="002F55FF" w:rsidRPr="002F55FF" w:rsidRDefault="002F55FF" w:rsidP="006F6A3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F55FF">
              <w:rPr>
                <w:b/>
                <w:color w:val="auto"/>
                <w:sz w:val="24"/>
                <w:szCs w:val="24"/>
              </w:rPr>
              <w:t>КОКСУУ-ООЗЫ</w:t>
            </w:r>
          </w:p>
          <w:p w:rsidR="002F55FF" w:rsidRPr="002F55FF" w:rsidRDefault="002F55FF" w:rsidP="006F6A3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F55FF">
              <w:rPr>
                <w:b/>
                <w:color w:val="auto"/>
                <w:sz w:val="24"/>
                <w:szCs w:val="24"/>
              </w:rPr>
              <w:t>АМУРДАГЫ  JУРТ JЕЕЗЕ</w:t>
            </w:r>
          </w:p>
          <w:p w:rsidR="002F55FF" w:rsidRPr="002F55FF" w:rsidRDefault="002F55FF" w:rsidP="006F6A32">
            <w:pPr>
              <w:tabs>
                <w:tab w:val="left" w:pos="708"/>
                <w:tab w:val="left" w:pos="1005"/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F55FF">
              <w:rPr>
                <w:b/>
                <w:color w:val="auto"/>
                <w:sz w:val="24"/>
                <w:szCs w:val="24"/>
              </w:rPr>
              <w:t xml:space="preserve">ДЕПУТАТТАРДЫН </w:t>
            </w:r>
            <w:r w:rsidRPr="002F55FF">
              <w:rPr>
                <w:b/>
                <w:color w:val="auto"/>
                <w:sz w:val="24"/>
                <w:szCs w:val="24"/>
                <w:lang w:val="en-US"/>
              </w:rPr>
              <w:t>J</w:t>
            </w:r>
            <w:r w:rsidRPr="002F55FF">
              <w:rPr>
                <w:b/>
                <w:color w:val="auto"/>
                <w:sz w:val="24"/>
                <w:szCs w:val="24"/>
              </w:rPr>
              <w:t>УРТ СОВЕДИ</w:t>
            </w:r>
          </w:p>
          <w:p w:rsidR="002F55FF" w:rsidRPr="002F55FF" w:rsidRDefault="002F55FF" w:rsidP="006F6A3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F55FF">
              <w:rPr>
                <w:b/>
                <w:color w:val="auto"/>
                <w:sz w:val="24"/>
                <w:szCs w:val="24"/>
              </w:rPr>
              <w:t>649481 с.Амур jурт, Школьный ором 7,</w:t>
            </w:r>
          </w:p>
          <w:p w:rsidR="002F55FF" w:rsidRPr="002F55FF" w:rsidRDefault="002F55FF" w:rsidP="006F6A3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en-US"/>
              </w:rPr>
            </w:pPr>
            <w:r w:rsidRPr="002F55FF">
              <w:rPr>
                <w:b/>
                <w:color w:val="auto"/>
                <w:sz w:val="24"/>
                <w:szCs w:val="24"/>
              </w:rPr>
              <w:t>тел</w:t>
            </w:r>
            <w:r w:rsidRPr="002F55FF">
              <w:rPr>
                <w:b/>
                <w:color w:val="auto"/>
                <w:sz w:val="24"/>
                <w:szCs w:val="24"/>
                <w:lang w:val="en-US"/>
              </w:rPr>
              <w:t>. 27-3-43</w:t>
            </w:r>
          </w:p>
          <w:p w:rsidR="002F55FF" w:rsidRPr="002F55FF" w:rsidRDefault="002F55FF" w:rsidP="006F6A3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2F55FF" w:rsidRPr="002F55FF" w:rsidRDefault="002F55FF" w:rsidP="006F6A3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2F55FF" w:rsidRPr="002F55FF" w:rsidRDefault="002F55FF" w:rsidP="006F6A3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F55FF">
              <w:rPr>
                <w:b/>
                <w:color w:val="auto"/>
                <w:sz w:val="24"/>
                <w:szCs w:val="24"/>
              </w:rPr>
              <w:t>Ч Е Ч И М</w:t>
            </w:r>
          </w:p>
          <w:p w:rsidR="002F55FF" w:rsidRPr="002F55FF" w:rsidRDefault="002F55FF" w:rsidP="006F6A3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2F55FF" w:rsidRPr="002F55FF" w:rsidRDefault="002F55FF" w:rsidP="002F55FF">
      <w:pPr>
        <w:spacing w:after="0" w:line="240" w:lineRule="auto"/>
        <w:ind w:left="0" w:firstLine="0"/>
        <w:rPr>
          <w:b/>
          <w:bCs/>
          <w:color w:val="auto"/>
          <w:sz w:val="24"/>
          <w:szCs w:val="24"/>
        </w:rPr>
      </w:pPr>
      <w:r w:rsidRPr="002F55FF">
        <w:rPr>
          <w:b/>
          <w:bCs/>
          <w:color w:val="auto"/>
          <w:sz w:val="24"/>
          <w:szCs w:val="24"/>
        </w:rPr>
        <w:t xml:space="preserve">                                       </w:t>
      </w:r>
    </w:p>
    <w:p w:rsidR="002F55FF" w:rsidRPr="002F55FF" w:rsidRDefault="002F55FF" w:rsidP="002F55FF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2F55FF" w:rsidRPr="002F55FF" w:rsidRDefault="002F55FF" w:rsidP="002F55FF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2F55FF">
        <w:rPr>
          <w:color w:val="auto"/>
          <w:sz w:val="24"/>
          <w:szCs w:val="24"/>
        </w:rPr>
        <w:t xml:space="preserve"> </w:t>
      </w:r>
      <w:r w:rsidR="004A373B">
        <w:rPr>
          <w:color w:val="auto"/>
          <w:sz w:val="24"/>
          <w:szCs w:val="24"/>
        </w:rPr>
        <w:t>от 30.03</w:t>
      </w:r>
      <w:r w:rsidR="006B5E0F">
        <w:rPr>
          <w:color w:val="auto"/>
          <w:sz w:val="24"/>
          <w:szCs w:val="24"/>
        </w:rPr>
        <w:t>.2023</w:t>
      </w:r>
      <w:r w:rsidRPr="002F55FF">
        <w:rPr>
          <w:color w:val="auto"/>
          <w:sz w:val="24"/>
          <w:szCs w:val="24"/>
        </w:rPr>
        <w:t xml:space="preserve"> года                            с. Амур       </w:t>
      </w:r>
      <w:r w:rsidR="004A373B">
        <w:rPr>
          <w:color w:val="auto"/>
          <w:sz w:val="24"/>
          <w:szCs w:val="24"/>
        </w:rPr>
        <w:t xml:space="preserve">                            № 28-08</w:t>
      </w:r>
      <w:r w:rsidRPr="002F55FF">
        <w:rPr>
          <w:color w:val="auto"/>
          <w:sz w:val="24"/>
          <w:szCs w:val="24"/>
        </w:rPr>
        <w:t xml:space="preserve">                                                       </w:t>
      </w:r>
    </w:p>
    <w:p w:rsidR="002F55FF" w:rsidRPr="002F55FF" w:rsidRDefault="002F55FF" w:rsidP="002F55FF">
      <w:pPr>
        <w:spacing w:after="0" w:line="240" w:lineRule="auto"/>
        <w:ind w:left="0" w:firstLine="0"/>
        <w:rPr>
          <w:b/>
          <w:bCs/>
          <w:color w:val="auto"/>
          <w:sz w:val="24"/>
          <w:szCs w:val="24"/>
        </w:rPr>
      </w:pPr>
    </w:p>
    <w:p w:rsidR="002F55FF" w:rsidRPr="002F55FF" w:rsidRDefault="002F55FF" w:rsidP="002F55FF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2F55FF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000B45" w:rsidRDefault="005232AE" w:rsidP="00E22C90">
      <w:pPr>
        <w:spacing w:after="0" w:line="229" w:lineRule="auto"/>
        <w:ind w:left="245" w:hanging="4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 внесении  </w:t>
      </w:r>
      <w:r w:rsidR="00E22C90" w:rsidRPr="00E22C90">
        <w:rPr>
          <w:sz w:val="24"/>
          <w:szCs w:val="24"/>
        </w:rPr>
        <w:t>дополнений</w:t>
      </w:r>
    </w:p>
    <w:p w:rsidR="00000B45" w:rsidRDefault="00000B45" w:rsidP="00E22C90">
      <w:pPr>
        <w:spacing w:after="0" w:line="229" w:lineRule="auto"/>
        <w:ind w:left="245" w:hanging="4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в Генеральный план Амурского</w:t>
      </w:r>
      <w:r w:rsidR="00E22C90" w:rsidRPr="00E22C90">
        <w:rPr>
          <w:sz w:val="24"/>
          <w:szCs w:val="24"/>
        </w:rPr>
        <w:t xml:space="preserve"> сельского</w:t>
      </w:r>
    </w:p>
    <w:p w:rsidR="00000B45" w:rsidRDefault="00E22C90" w:rsidP="00E22C90">
      <w:pPr>
        <w:spacing w:after="0" w:line="229" w:lineRule="auto"/>
        <w:ind w:left="245" w:hanging="48"/>
        <w:jc w:val="left"/>
        <w:rPr>
          <w:sz w:val="24"/>
          <w:szCs w:val="24"/>
        </w:rPr>
      </w:pPr>
      <w:r w:rsidRPr="00E22C90">
        <w:rPr>
          <w:sz w:val="24"/>
          <w:szCs w:val="24"/>
        </w:rPr>
        <w:t xml:space="preserve"> поселения,</w:t>
      </w:r>
      <w:r w:rsidR="007115A2">
        <w:rPr>
          <w:sz w:val="24"/>
          <w:szCs w:val="24"/>
        </w:rPr>
        <w:t xml:space="preserve"> </w:t>
      </w:r>
      <w:r w:rsidR="005232AE">
        <w:rPr>
          <w:sz w:val="24"/>
          <w:szCs w:val="24"/>
        </w:rPr>
        <w:t>( утв.</w:t>
      </w:r>
      <w:r w:rsidRPr="00E22C90">
        <w:rPr>
          <w:sz w:val="24"/>
          <w:szCs w:val="24"/>
        </w:rPr>
        <w:t xml:space="preserve"> Решением Совета</w:t>
      </w:r>
    </w:p>
    <w:p w:rsidR="00000B45" w:rsidRDefault="00E22C90" w:rsidP="00000B45">
      <w:pPr>
        <w:spacing w:after="0" w:line="229" w:lineRule="auto"/>
        <w:ind w:left="245" w:hanging="48"/>
        <w:jc w:val="left"/>
        <w:rPr>
          <w:sz w:val="24"/>
          <w:szCs w:val="24"/>
        </w:rPr>
      </w:pPr>
      <w:r w:rsidRPr="00E22C90">
        <w:rPr>
          <w:sz w:val="24"/>
          <w:szCs w:val="24"/>
        </w:rPr>
        <w:t xml:space="preserve"> депутатов МО</w:t>
      </w:r>
      <w:r w:rsidRPr="00E22C90">
        <w:rPr>
          <w:noProof/>
          <w:sz w:val="24"/>
          <w:szCs w:val="24"/>
        </w:rPr>
        <w:drawing>
          <wp:inline distT="0" distB="0" distL="0" distR="0" wp14:anchorId="6595B6D0" wp14:editId="3B932E91">
            <wp:extent cx="79248" cy="48756"/>
            <wp:effectExtent l="0" t="0" r="0" b="0"/>
            <wp:docPr id="6" name="Picture 108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3" name="Picture 108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4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B45">
        <w:rPr>
          <w:sz w:val="24"/>
          <w:szCs w:val="24"/>
        </w:rPr>
        <w:t>«Амур</w:t>
      </w:r>
      <w:r w:rsidRPr="00E22C90">
        <w:rPr>
          <w:sz w:val="24"/>
          <w:szCs w:val="24"/>
        </w:rPr>
        <w:t>ское сельское поселение»</w:t>
      </w:r>
    </w:p>
    <w:p w:rsidR="00E22C90" w:rsidRPr="00E22C90" w:rsidRDefault="00000B45" w:rsidP="00000B45">
      <w:pPr>
        <w:spacing w:after="0" w:line="229" w:lineRule="auto"/>
        <w:ind w:left="245" w:hanging="4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от 28.</w:t>
      </w:r>
      <w:r w:rsidR="00E22C90" w:rsidRPr="00E22C90">
        <w:rPr>
          <w:sz w:val="24"/>
          <w:szCs w:val="24"/>
        </w:rPr>
        <w:t>0</w:t>
      </w:r>
      <w:r w:rsidR="003C7204">
        <w:rPr>
          <w:sz w:val="24"/>
          <w:szCs w:val="24"/>
        </w:rPr>
        <w:t>3.2018  № 32-04</w:t>
      </w:r>
      <w:r w:rsidR="005232AE">
        <w:rPr>
          <w:sz w:val="24"/>
          <w:szCs w:val="24"/>
        </w:rPr>
        <w:t>)</w:t>
      </w:r>
    </w:p>
    <w:p w:rsidR="002F55FF" w:rsidRDefault="002F55FF">
      <w:pPr>
        <w:tabs>
          <w:tab w:val="center" w:pos="2093"/>
          <w:tab w:val="center" w:pos="8102"/>
        </w:tabs>
        <w:spacing w:after="7" w:line="259" w:lineRule="auto"/>
        <w:ind w:left="0" w:firstLine="0"/>
        <w:jc w:val="left"/>
        <w:rPr>
          <w:sz w:val="30"/>
        </w:rPr>
      </w:pPr>
    </w:p>
    <w:p w:rsidR="002F55FF" w:rsidRDefault="002F55FF">
      <w:pPr>
        <w:tabs>
          <w:tab w:val="center" w:pos="2093"/>
          <w:tab w:val="center" w:pos="8102"/>
        </w:tabs>
        <w:spacing w:after="7" w:line="259" w:lineRule="auto"/>
        <w:ind w:left="0" w:firstLine="0"/>
        <w:jc w:val="left"/>
        <w:rPr>
          <w:sz w:val="30"/>
        </w:rPr>
      </w:pPr>
    </w:p>
    <w:p w:rsidR="00000B45" w:rsidRDefault="00000B45" w:rsidP="00000B45">
      <w:pPr>
        <w:spacing w:after="379"/>
        <w:ind w:left="5" w:right="4"/>
        <w:rPr>
          <w:sz w:val="24"/>
          <w:szCs w:val="24"/>
        </w:rPr>
      </w:pPr>
      <w:r w:rsidRPr="00000B45">
        <w:rPr>
          <w:sz w:val="24"/>
          <w:szCs w:val="24"/>
        </w:rPr>
        <w:t>В соответствии с Градостроительным кодексом Российской Федерации</w:t>
      </w:r>
      <w:r>
        <w:rPr>
          <w:sz w:val="24"/>
          <w:szCs w:val="24"/>
        </w:rPr>
        <w:t>, сельский Совет депутатов Амур</w:t>
      </w:r>
      <w:r w:rsidRPr="00000B45">
        <w:rPr>
          <w:sz w:val="24"/>
          <w:szCs w:val="24"/>
        </w:rPr>
        <w:t xml:space="preserve">ского сельского поселения </w:t>
      </w:r>
    </w:p>
    <w:p w:rsidR="005232AE" w:rsidRDefault="00000B45" w:rsidP="005232AE">
      <w:pPr>
        <w:ind w:left="5" w:right="4"/>
      </w:pPr>
      <w:r>
        <w:rPr>
          <w:b/>
          <w:sz w:val="24"/>
          <w:szCs w:val="24"/>
        </w:rPr>
        <w:t>РЕШИЛ:</w:t>
      </w:r>
      <w:r w:rsidR="005232AE" w:rsidRPr="005232AE">
        <w:t xml:space="preserve"> </w:t>
      </w:r>
    </w:p>
    <w:p w:rsidR="005232AE" w:rsidRPr="005232AE" w:rsidRDefault="005232AE" w:rsidP="005232AE">
      <w:pPr>
        <w:ind w:left="5" w:right="4"/>
        <w:rPr>
          <w:sz w:val="24"/>
          <w:szCs w:val="24"/>
        </w:rPr>
      </w:pPr>
    </w:p>
    <w:p w:rsidR="005232AE" w:rsidRPr="005232AE" w:rsidRDefault="005232AE" w:rsidP="005232AE">
      <w:pPr>
        <w:ind w:left="5" w:right="4"/>
        <w:rPr>
          <w:sz w:val="24"/>
          <w:szCs w:val="24"/>
        </w:rPr>
      </w:pPr>
      <w:r w:rsidRPr="005232AE">
        <w:rPr>
          <w:sz w:val="24"/>
          <w:szCs w:val="24"/>
        </w:rPr>
        <w:t>В Генеральный план Амурского сельского поселения, утвержденный Решением Совета депутатов МО «Амурское сельское поселение» от 28.03.2018 г.  № 32-04 внести следующие дополнения:</w:t>
      </w:r>
    </w:p>
    <w:p w:rsidR="00747680" w:rsidRPr="00747680" w:rsidRDefault="00747680" w:rsidP="00000B45">
      <w:pPr>
        <w:ind w:left="731" w:right="480" w:hanging="154"/>
        <w:rPr>
          <w:b/>
          <w:sz w:val="24"/>
          <w:szCs w:val="24"/>
        </w:rPr>
      </w:pPr>
      <w:r w:rsidRPr="00747680">
        <w:rPr>
          <w:b/>
          <w:sz w:val="24"/>
          <w:szCs w:val="24"/>
        </w:rPr>
        <w:t>1.</w:t>
      </w:r>
      <w:r w:rsidR="00000B45" w:rsidRPr="00747680">
        <w:rPr>
          <w:b/>
          <w:sz w:val="24"/>
          <w:szCs w:val="24"/>
        </w:rPr>
        <w:t xml:space="preserve"> Раздел 2.8 «Санитарная очистка» изложить в новой редакции</w:t>
      </w:r>
      <w:r w:rsidRPr="00747680">
        <w:rPr>
          <w:b/>
          <w:sz w:val="24"/>
          <w:szCs w:val="24"/>
        </w:rPr>
        <w:t xml:space="preserve">: </w:t>
      </w:r>
    </w:p>
    <w:p w:rsidR="00000B45" w:rsidRPr="001B2CFB" w:rsidRDefault="00000B45" w:rsidP="00000B45">
      <w:pPr>
        <w:ind w:left="731" w:right="480" w:hanging="154"/>
        <w:rPr>
          <w:b/>
          <w:sz w:val="24"/>
          <w:szCs w:val="24"/>
        </w:rPr>
      </w:pPr>
      <w:r w:rsidRPr="001B2CFB">
        <w:rPr>
          <w:b/>
          <w:sz w:val="24"/>
          <w:szCs w:val="24"/>
        </w:rPr>
        <w:t xml:space="preserve"> «В сфере обращения с твердыми коммунальными отходами</w:t>
      </w:r>
      <w:r w:rsidR="001B2CFB" w:rsidRPr="001B2CFB">
        <w:rPr>
          <w:b/>
          <w:sz w:val="24"/>
          <w:szCs w:val="24"/>
        </w:rPr>
        <w:t>»</w:t>
      </w:r>
      <w:r w:rsidRPr="001B2CFB">
        <w:rPr>
          <w:b/>
          <w:sz w:val="24"/>
          <w:szCs w:val="24"/>
        </w:rPr>
        <w:t>:</w:t>
      </w:r>
    </w:p>
    <w:p w:rsidR="00000B45" w:rsidRPr="00000B45" w:rsidRDefault="00000B45" w:rsidP="00000B45">
      <w:pPr>
        <w:ind w:left="5" w:right="4"/>
        <w:rPr>
          <w:sz w:val="24"/>
          <w:szCs w:val="24"/>
        </w:rPr>
      </w:pPr>
      <w:r w:rsidRPr="00000B45">
        <w:rPr>
          <w:sz w:val="24"/>
          <w:szCs w:val="24"/>
        </w:rPr>
        <w:t>Согласно Территориальной схеме обращения с отходами на территории РА, утвержденной приказом Минр</w:t>
      </w:r>
      <w:r w:rsidR="004A2B11">
        <w:rPr>
          <w:sz w:val="24"/>
          <w:szCs w:val="24"/>
        </w:rPr>
        <w:t>егионразвития Республики Алтай от 29.12.2021г. № 40</w:t>
      </w:r>
      <w:r w:rsidRPr="00000B45">
        <w:rPr>
          <w:sz w:val="24"/>
          <w:szCs w:val="24"/>
        </w:rPr>
        <w:t>8-Д, со</w:t>
      </w:r>
      <w:r w:rsidR="00D45E5B">
        <w:rPr>
          <w:sz w:val="24"/>
          <w:szCs w:val="24"/>
        </w:rPr>
        <w:t xml:space="preserve">ответственно на территории </w:t>
      </w:r>
      <w:r w:rsidR="004A2B11">
        <w:rPr>
          <w:sz w:val="24"/>
          <w:szCs w:val="24"/>
        </w:rPr>
        <w:t xml:space="preserve"> </w:t>
      </w:r>
      <w:r w:rsidR="00D45E5B">
        <w:rPr>
          <w:sz w:val="24"/>
          <w:szCs w:val="24"/>
        </w:rPr>
        <w:t xml:space="preserve"> Амурского сельского поселения </w:t>
      </w:r>
      <w:r w:rsidRPr="00000B45">
        <w:rPr>
          <w:sz w:val="24"/>
          <w:szCs w:val="24"/>
        </w:rPr>
        <w:t xml:space="preserve"> будет внедрена новая система обращения с отходами.</w:t>
      </w:r>
    </w:p>
    <w:p w:rsidR="00000B45" w:rsidRPr="00000B45" w:rsidRDefault="001B2CFB" w:rsidP="001B2CFB">
      <w:pPr>
        <w:spacing w:after="0" w:line="259" w:lineRule="auto"/>
        <w:ind w:left="0" w:right="76"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00B45" w:rsidRPr="00000B45">
        <w:rPr>
          <w:sz w:val="24"/>
          <w:szCs w:val="24"/>
        </w:rPr>
        <w:t>В подготовительный период проведены следующие мероприятия:</w:t>
      </w:r>
    </w:p>
    <w:p w:rsidR="00000B45" w:rsidRPr="00000B45" w:rsidRDefault="001B2CFB" w:rsidP="001B2CFB">
      <w:pPr>
        <w:ind w:right="4" w:firstLine="0"/>
        <w:rPr>
          <w:sz w:val="24"/>
          <w:szCs w:val="24"/>
        </w:rPr>
      </w:pPr>
      <w:r>
        <w:rPr>
          <w:sz w:val="24"/>
          <w:szCs w:val="24"/>
        </w:rPr>
        <w:t xml:space="preserve">        1. </w:t>
      </w:r>
      <w:r w:rsidR="00000B45" w:rsidRPr="00000B45">
        <w:rPr>
          <w:sz w:val="24"/>
          <w:szCs w:val="24"/>
        </w:rPr>
        <w:t xml:space="preserve">В целях оптимизации </w:t>
      </w:r>
      <w:r w:rsidR="00D45E5B">
        <w:rPr>
          <w:sz w:val="24"/>
          <w:szCs w:val="24"/>
        </w:rPr>
        <w:t>зат</w:t>
      </w:r>
      <w:r w:rsidR="00000B45" w:rsidRPr="00000B45">
        <w:rPr>
          <w:sz w:val="24"/>
          <w:szCs w:val="24"/>
        </w:rPr>
        <w:t>рат на весь ко</w:t>
      </w:r>
      <w:r w:rsidR="004A2B11">
        <w:rPr>
          <w:sz w:val="24"/>
          <w:szCs w:val="24"/>
        </w:rPr>
        <w:t xml:space="preserve">мплекс работ по обращению с ТКО </w:t>
      </w:r>
      <w:r w:rsidR="00000B45" w:rsidRPr="00000B45">
        <w:rPr>
          <w:sz w:val="24"/>
          <w:szCs w:val="24"/>
        </w:rPr>
        <w:t xml:space="preserve"> (сбор, вывоз, сортировка, переработка и захоронение) от населения, кроме мест общего пользования (ответ</w:t>
      </w:r>
      <w:r w:rsidR="004A2B11">
        <w:rPr>
          <w:sz w:val="24"/>
          <w:szCs w:val="24"/>
        </w:rPr>
        <w:t>ственность за сбор и вывоз ТКО</w:t>
      </w:r>
      <w:r w:rsidR="00000B45" w:rsidRPr="00000B45">
        <w:rPr>
          <w:sz w:val="24"/>
          <w:szCs w:val="24"/>
        </w:rPr>
        <w:t xml:space="preserve"> от мест общего пользования возлагается на Муниципальные образования) произведена разбивка муниципальных образований Республики Алтай на административно-производственные объединения (АПО), Усть-Коксинский район относится к АП</w:t>
      </w:r>
      <w:r w:rsidR="00D45E5B">
        <w:rPr>
          <w:sz w:val="24"/>
          <w:szCs w:val="24"/>
        </w:rPr>
        <w:t>О-2.</w:t>
      </w:r>
    </w:p>
    <w:p w:rsidR="00000B45" w:rsidRPr="001B2CFB" w:rsidRDefault="00000B45" w:rsidP="007115A2">
      <w:pPr>
        <w:pStyle w:val="a9"/>
        <w:numPr>
          <w:ilvl w:val="0"/>
          <w:numId w:val="2"/>
        </w:numPr>
        <w:ind w:right="4"/>
        <w:rPr>
          <w:sz w:val="24"/>
          <w:szCs w:val="24"/>
        </w:rPr>
      </w:pPr>
      <w:r w:rsidRPr="001B2CFB">
        <w:rPr>
          <w:sz w:val="24"/>
          <w:szCs w:val="24"/>
        </w:rPr>
        <w:lastRenderedPageBreak/>
        <w:t>На территории МО «Усть-Коксинский район» действует один Полигон ЖО, расположенный в 4 км. на восток от н</w:t>
      </w:r>
      <w:r w:rsidR="00F973F8" w:rsidRPr="001B2CFB">
        <w:rPr>
          <w:sz w:val="24"/>
          <w:szCs w:val="24"/>
        </w:rPr>
        <w:t>аселенного пункта Усть-Кокса, по</w:t>
      </w:r>
      <w:r w:rsidRPr="001B2CFB">
        <w:rPr>
          <w:sz w:val="24"/>
          <w:szCs w:val="24"/>
        </w:rPr>
        <w:t>, правой стор</w:t>
      </w:r>
      <w:r w:rsidR="00D45E5B" w:rsidRPr="001B2CFB">
        <w:rPr>
          <w:sz w:val="24"/>
          <w:szCs w:val="24"/>
        </w:rPr>
        <w:t>оне автомобильной дороги Туекта-Усть-Кан-</w:t>
      </w:r>
      <w:r w:rsidRPr="001B2CFB">
        <w:rPr>
          <w:sz w:val="24"/>
          <w:szCs w:val="24"/>
        </w:rPr>
        <w:t>Уст</w:t>
      </w:r>
      <w:r w:rsidR="00F973F8" w:rsidRPr="001B2CFB">
        <w:rPr>
          <w:sz w:val="24"/>
          <w:szCs w:val="24"/>
        </w:rPr>
        <w:t>ь-Кокса-Иня, который находится в</w:t>
      </w:r>
      <w:r w:rsidRPr="001B2CFB">
        <w:rPr>
          <w:sz w:val="24"/>
          <w:szCs w:val="24"/>
        </w:rPr>
        <w:t xml:space="preserve"> аренде у регионального оператора ООО «Экобсзопасность» с </w:t>
      </w:r>
      <w:r w:rsidRPr="00000B45">
        <w:rPr>
          <w:noProof/>
        </w:rPr>
        <w:drawing>
          <wp:inline distT="0" distB="0" distL="0" distR="0" wp14:anchorId="05EC5122" wp14:editId="55F1408B">
            <wp:extent cx="786384" cy="134110"/>
            <wp:effectExtent l="0" t="0" r="0" b="0"/>
            <wp:docPr id="7" name="Picture 49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3" name="Picture 490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6384" cy="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73F8" w:rsidRPr="001B2CFB">
        <w:rPr>
          <w:sz w:val="24"/>
          <w:szCs w:val="24"/>
        </w:rPr>
        <w:t xml:space="preserve"> г.  Полигон  ТКО</w:t>
      </w:r>
      <w:r w:rsidRPr="001B2CFB">
        <w:rPr>
          <w:sz w:val="24"/>
          <w:szCs w:val="24"/>
        </w:rPr>
        <w:t>) внесен в систему ГРОРО (Го</w:t>
      </w:r>
      <w:r w:rsidR="00F973F8" w:rsidRPr="001B2CFB">
        <w:rPr>
          <w:sz w:val="24"/>
          <w:szCs w:val="24"/>
        </w:rPr>
        <w:t>сударственный Реестр Объектов Ра</w:t>
      </w:r>
      <w:r w:rsidRPr="001B2CFB">
        <w:rPr>
          <w:sz w:val="24"/>
          <w:szCs w:val="24"/>
        </w:rPr>
        <w:t>змещения Отходов)</w:t>
      </w:r>
      <w:r w:rsidR="001B2CFB" w:rsidRPr="001B2CFB">
        <w:rPr>
          <w:sz w:val="24"/>
          <w:szCs w:val="24"/>
        </w:rPr>
        <w:t xml:space="preserve"> </w:t>
      </w:r>
      <w:r w:rsidR="001B2CFB" w:rsidRPr="00000B45">
        <w:rPr>
          <w:sz w:val="24"/>
          <w:szCs w:val="24"/>
        </w:rPr>
        <w:t>Приказом</w:t>
      </w:r>
      <w:r w:rsidR="001B2CFB" w:rsidRPr="001B2CFB">
        <w:rPr>
          <w:sz w:val="24"/>
          <w:szCs w:val="24"/>
        </w:rPr>
        <w:t xml:space="preserve"> </w:t>
      </w:r>
      <w:r w:rsidR="001B2CFB" w:rsidRPr="00000B45">
        <w:rPr>
          <w:sz w:val="24"/>
          <w:szCs w:val="24"/>
        </w:rPr>
        <w:t>Министерства природных ресурсов и экологии</w:t>
      </w:r>
      <w:r w:rsidR="001B2CFB" w:rsidRPr="001B2CFB">
        <w:rPr>
          <w:sz w:val="24"/>
          <w:szCs w:val="24"/>
        </w:rPr>
        <w:t xml:space="preserve"> </w:t>
      </w:r>
      <w:r w:rsidR="001B2CFB" w:rsidRPr="00000B45">
        <w:rPr>
          <w:sz w:val="24"/>
          <w:szCs w:val="24"/>
        </w:rPr>
        <w:t>Российской</w:t>
      </w:r>
      <w:r w:rsidRPr="001B2CFB">
        <w:rPr>
          <w:sz w:val="24"/>
          <w:szCs w:val="24"/>
        </w:rPr>
        <w:t xml:space="preserve"> Федерации </w:t>
      </w:r>
      <w:r w:rsidR="00F973F8" w:rsidRPr="001B2CFB">
        <w:rPr>
          <w:sz w:val="24"/>
          <w:szCs w:val="24"/>
        </w:rPr>
        <w:t>№ 523 от 12.05.2020 г.</w:t>
      </w:r>
    </w:p>
    <w:p w:rsidR="00000B45" w:rsidRPr="00000B45" w:rsidRDefault="001B2CFB" w:rsidP="001B2CFB">
      <w:pPr>
        <w:ind w:left="308" w:right="4" w:firstLine="0"/>
        <w:rPr>
          <w:sz w:val="24"/>
          <w:szCs w:val="24"/>
        </w:rPr>
      </w:pPr>
      <w:r>
        <w:rPr>
          <w:sz w:val="24"/>
          <w:szCs w:val="24"/>
        </w:rPr>
        <w:t>3</w:t>
      </w:r>
      <w:r w:rsidR="00F973F8">
        <w:rPr>
          <w:sz w:val="24"/>
          <w:szCs w:val="24"/>
        </w:rPr>
        <w:t>. Свалки Т</w:t>
      </w:r>
      <w:r w:rsidR="00000B45" w:rsidRPr="00000B45">
        <w:rPr>
          <w:sz w:val="24"/>
          <w:szCs w:val="24"/>
        </w:rPr>
        <w:t>КО, расположенные на территории МО «Усть</w:t>
      </w:r>
      <w:r w:rsidR="00F973F8">
        <w:rPr>
          <w:sz w:val="24"/>
          <w:szCs w:val="24"/>
        </w:rPr>
        <w:t>-</w:t>
      </w:r>
      <w:r w:rsidR="00000B45" w:rsidRPr="00000B45">
        <w:rPr>
          <w:sz w:val="24"/>
          <w:szCs w:val="24"/>
        </w:rPr>
        <w:t>Коксинский район», не включенные в Государственный Реестр Объектов размещения отходов закрыты, раз</w:t>
      </w:r>
      <w:r w:rsidR="00F973F8">
        <w:rPr>
          <w:sz w:val="24"/>
          <w:szCs w:val="24"/>
        </w:rPr>
        <w:t xml:space="preserve">мещение мусора на них запрещено.  Весь мусор, который </w:t>
      </w:r>
      <w:r w:rsidR="00000B45" w:rsidRPr="00000B45">
        <w:rPr>
          <w:sz w:val="24"/>
          <w:szCs w:val="24"/>
        </w:rPr>
        <w:t xml:space="preserve">образуется в домохозяйствах жителей Усть-Коксинского района, накапливается в мешках либо в индивидуальных </w:t>
      </w:r>
      <w:r w:rsidR="00F973F8">
        <w:rPr>
          <w:sz w:val="24"/>
          <w:szCs w:val="24"/>
        </w:rPr>
        <w:t>контейнерах и в соответствии с г</w:t>
      </w:r>
      <w:r w:rsidR="00000B45" w:rsidRPr="00000B45">
        <w:rPr>
          <w:sz w:val="24"/>
          <w:szCs w:val="24"/>
        </w:rPr>
        <w:t>рафиком вывозится региональным оператором ООО «Экобезопасность» на указанный полигон для размещения на нем и последующих действий, которые необходимо провести регион</w:t>
      </w:r>
      <w:r w:rsidR="00F973F8">
        <w:rPr>
          <w:sz w:val="24"/>
          <w:szCs w:val="24"/>
        </w:rPr>
        <w:t>ал</w:t>
      </w:r>
      <w:r w:rsidR="00000B45" w:rsidRPr="00000B45">
        <w:rPr>
          <w:sz w:val="24"/>
          <w:szCs w:val="24"/>
        </w:rPr>
        <w:t>ьному оператору в соответствии с законо</w:t>
      </w:r>
      <w:r w:rsidR="00F973F8">
        <w:rPr>
          <w:sz w:val="24"/>
          <w:szCs w:val="24"/>
        </w:rPr>
        <w:t>м. Следует отметить, что в Усть- Коксинском</w:t>
      </w:r>
      <w:r w:rsidR="00000B45" w:rsidRPr="00000B45">
        <w:rPr>
          <w:sz w:val="24"/>
          <w:szCs w:val="24"/>
        </w:rPr>
        <w:t xml:space="preserve"> районе оплата за вывоз мусора начисляется не по нормативу, а по факту оказания услуги и фактически вывезенному объему. Причем отсортированный мусор (стекло и пластик), отдельно собранный</w:t>
      </w:r>
      <w:r w:rsidR="00F973F8">
        <w:rPr>
          <w:sz w:val="24"/>
          <w:szCs w:val="24"/>
        </w:rPr>
        <w:t xml:space="preserve"> в мешки, забирается бесплатно. </w:t>
      </w:r>
      <w:r w:rsidR="00000B45" w:rsidRPr="00000B45">
        <w:rPr>
          <w:sz w:val="24"/>
          <w:szCs w:val="24"/>
        </w:rPr>
        <w:t>Как показывает практика, наработанная в Усть</w:t>
      </w:r>
      <w:r w:rsidR="00F973F8">
        <w:rPr>
          <w:sz w:val="24"/>
          <w:szCs w:val="24"/>
        </w:rPr>
        <w:t>-</w:t>
      </w:r>
      <w:r w:rsidR="00000B45" w:rsidRPr="00000B45">
        <w:rPr>
          <w:sz w:val="24"/>
          <w:szCs w:val="24"/>
        </w:rPr>
        <w:t>Коксинско</w:t>
      </w:r>
      <w:r w:rsidR="00320134">
        <w:rPr>
          <w:sz w:val="24"/>
          <w:szCs w:val="24"/>
        </w:rPr>
        <w:t>м районе, фактические объемы ТКО</w:t>
      </w:r>
      <w:r w:rsidR="00000B45" w:rsidRPr="00000B45">
        <w:rPr>
          <w:sz w:val="24"/>
          <w:szCs w:val="24"/>
        </w:rPr>
        <w:t xml:space="preserve"> образуются в домовладениях жителей, значительно </w:t>
      </w:r>
      <w:r w:rsidR="00320134">
        <w:rPr>
          <w:sz w:val="24"/>
          <w:szCs w:val="24"/>
        </w:rPr>
        <w:t>ниже нормативов образования ТКО.</w:t>
      </w:r>
      <w:r w:rsidR="00000B45" w:rsidRPr="00000B45">
        <w:rPr>
          <w:sz w:val="24"/>
          <w:szCs w:val="24"/>
        </w:rPr>
        <w:t xml:space="preserve"> Региональный оператор выработал алгоритм, которы</w:t>
      </w:r>
      <w:r w:rsidR="00320134">
        <w:rPr>
          <w:sz w:val="24"/>
          <w:szCs w:val="24"/>
        </w:rPr>
        <w:t>й удобен жителям. Накопления мусора осуществляетс</w:t>
      </w:r>
      <w:r w:rsidR="00000B45" w:rsidRPr="00000B45">
        <w:rPr>
          <w:sz w:val="24"/>
          <w:szCs w:val="24"/>
        </w:rPr>
        <w:t>я в индивидуальных контейнерах, самостоятельно приобретенных населением или в мешках, что соответствует федеральному закону.</w:t>
      </w:r>
      <w:r w:rsidR="00000B45" w:rsidRPr="00000B45">
        <w:rPr>
          <w:noProof/>
          <w:sz w:val="24"/>
          <w:szCs w:val="24"/>
        </w:rPr>
        <w:drawing>
          <wp:inline distT="0" distB="0" distL="0" distR="0" wp14:anchorId="2346015E" wp14:editId="4FAF4A11">
            <wp:extent cx="6096" cy="12192"/>
            <wp:effectExtent l="0" t="0" r="0" b="0"/>
            <wp:docPr id="8" name="Picture 48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5" name="Picture 488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B45" w:rsidRDefault="00000B45" w:rsidP="001B2CFB">
      <w:pPr>
        <w:ind w:left="308" w:right="4" w:firstLine="0"/>
        <w:rPr>
          <w:sz w:val="24"/>
          <w:szCs w:val="24"/>
        </w:rPr>
      </w:pPr>
      <w:r w:rsidRPr="00000B45">
        <w:rPr>
          <w:sz w:val="24"/>
          <w:szCs w:val="24"/>
        </w:rPr>
        <w:t xml:space="preserve">4. Кроме того, </w:t>
      </w:r>
      <w:r w:rsidR="00320134">
        <w:rPr>
          <w:sz w:val="24"/>
          <w:szCs w:val="24"/>
        </w:rPr>
        <w:t>запланирована реконструкция ТКО</w:t>
      </w:r>
      <w:r w:rsidRPr="00000B45">
        <w:rPr>
          <w:sz w:val="24"/>
          <w:szCs w:val="24"/>
        </w:rPr>
        <w:t>, который будет внесен в ГРОРО на территории Усть-Коксинского района. Планируется оснастить полигон мусороперегрузочной станцией или мобильным мусоросортировочным комплексом произво</w:t>
      </w:r>
      <w:r w:rsidR="00320134">
        <w:rPr>
          <w:sz w:val="24"/>
          <w:szCs w:val="24"/>
        </w:rPr>
        <w:t xml:space="preserve">дительностью до 10 тыс. мЗ,/год. </w:t>
      </w:r>
      <w:r w:rsidRPr="00000B45">
        <w:rPr>
          <w:sz w:val="24"/>
          <w:szCs w:val="24"/>
        </w:rPr>
        <w:t xml:space="preserve"> При этом региональному оператору необхо</w:t>
      </w:r>
      <w:r w:rsidR="00320134">
        <w:rPr>
          <w:sz w:val="24"/>
          <w:szCs w:val="24"/>
        </w:rPr>
        <w:t>димо будет транспортировать ТКО дл</w:t>
      </w:r>
      <w:r w:rsidRPr="00000B45">
        <w:rPr>
          <w:sz w:val="24"/>
          <w:szCs w:val="24"/>
        </w:rPr>
        <w:t>я обработки внут</w:t>
      </w:r>
      <w:r w:rsidR="00320134">
        <w:rPr>
          <w:sz w:val="24"/>
          <w:szCs w:val="24"/>
        </w:rPr>
        <w:t>ри района, а для утилизации ТКО</w:t>
      </w:r>
      <w:r w:rsidRPr="00000B45">
        <w:rPr>
          <w:sz w:val="24"/>
          <w:szCs w:val="24"/>
        </w:rPr>
        <w:t xml:space="preserve"> до мусоросортировочного комплекса, расположенного в с. Майма, будет транспортироваться уж</w:t>
      </w:r>
      <w:r w:rsidR="00320134">
        <w:rPr>
          <w:sz w:val="24"/>
          <w:szCs w:val="24"/>
        </w:rPr>
        <w:t>е вторичное отсортированное сырь</w:t>
      </w:r>
      <w:r w:rsidRPr="00000B45">
        <w:rPr>
          <w:sz w:val="24"/>
          <w:szCs w:val="24"/>
        </w:rPr>
        <w:t>е, что делает утилизацию не убыточной.</w:t>
      </w:r>
    </w:p>
    <w:p w:rsidR="004A2B11" w:rsidRDefault="004A2B11" w:rsidP="00000B45">
      <w:pPr>
        <w:ind w:left="308" w:right="4"/>
        <w:rPr>
          <w:sz w:val="24"/>
          <w:szCs w:val="24"/>
        </w:rPr>
      </w:pPr>
    </w:p>
    <w:p w:rsidR="004A2B11" w:rsidRPr="00000B45" w:rsidRDefault="000E0131" w:rsidP="004A2B11">
      <w:pPr>
        <w:spacing w:after="302"/>
        <w:ind w:left="729" w:right="4" w:firstLine="0"/>
        <w:rPr>
          <w:sz w:val="24"/>
          <w:szCs w:val="24"/>
        </w:rPr>
      </w:pPr>
      <w:r>
        <w:rPr>
          <w:sz w:val="24"/>
          <w:szCs w:val="24"/>
        </w:rPr>
        <w:t xml:space="preserve">2. Обнародовать настоящее </w:t>
      </w:r>
      <w:r w:rsidR="00D4649D">
        <w:rPr>
          <w:sz w:val="24"/>
          <w:szCs w:val="24"/>
        </w:rPr>
        <w:t xml:space="preserve"> решение</w:t>
      </w:r>
      <w:r w:rsidR="004A2B11" w:rsidRPr="00000B45">
        <w:rPr>
          <w:sz w:val="24"/>
          <w:szCs w:val="24"/>
        </w:rPr>
        <w:t xml:space="preserve"> на оф</w:t>
      </w:r>
      <w:r>
        <w:rPr>
          <w:sz w:val="24"/>
          <w:szCs w:val="24"/>
        </w:rPr>
        <w:t>ициальном сайте</w:t>
      </w:r>
      <w:r w:rsidR="00850A39">
        <w:rPr>
          <w:sz w:val="24"/>
          <w:szCs w:val="24"/>
        </w:rPr>
        <w:t xml:space="preserve"> </w:t>
      </w:r>
      <w:r w:rsidR="00850A39">
        <w:rPr>
          <w:sz w:val="24"/>
          <w:szCs w:val="24"/>
          <w:lang w:val="en-US"/>
        </w:rPr>
        <w:t>https</w:t>
      </w:r>
      <w:r w:rsidR="00850A39">
        <w:rPr>
          <w:sz w:val="24"/>
          <w:szCs w:val="24"/>
        </w:rPr>
        <w:t>://</w:t>
      </w:r>
      <w:bookmarkStart w:id="0" w:name="_GoBack"/>
      <w:bookmarkEnd w:id="0"/>
      <w:r>
        <w:rPr>
          <w:sz w:val="24"/>
          <w:szCs w:val="24"/>
        </w:rPr>
        <w:t>www.амурское-адм.рф</w:t>
      </w:r>
      <w:r w:rsidR="004A2B11" w:rsidRPr="00000B45">
        <w:rPr>
          <w:sz w:val="24"/>
          <w:szCs w:val="24"/>
        </w:rPr>
        <w:t>.</w:t>
      </w:r>
    </w:p>
    <w:p w:rsidR="004A2B11" w:rsidRDefault="004A2B11" w:rsidP="00056A08">
      <w:pPr>
        <w:spacing w:after="962"/>
        <w:ind w:left="729" w:right="4" w:firstLine="0"/>
        <w:rPr>
          <w:sz w:val="24"/>
          <w:szCs w:val="24"/>
        </w:rPr>
      </w:pPr>
      <w:r w:rsidRPr="00000B45">
        <w:rPr>
          <w:sz w:val="24"/>
          <w:szCs w:val="24"/>
        </w:rPr>
        <w:t>З. Контроль за выполнением настоящего решения ославляю за собой.</w:t>
      </w:r>
    </w:p>
    <w:p w:rsidR="004A2B11" w:rsidRDefault="004A2B11" w:rsidP="00000B45">
      <w:pPr>
        <w:ind w:left="308" w:right="4"/>
        <w:rPr>
          <w:sz w:val="24"/>
          <w:szCs w:val="24"/>
        </w:rPr>
      </w:pPr>
    </w:p>
    <w:p w:rsidR="004A2B11" w:rsidRPr="00361EDA" w:rsidRDefault="004A2B11" w:rsidP="004A2B11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361EDA">
        <w:rPr>
          <w:color w:val="auto"/>
          <w:sz w:val="24"/>
          <w:szCs w:val="24"/>
        </w:rPr>
        <w:t>Глава МО</w:t>
      </w:r>
    </w:p>
    <w:p w:rsidR="004A2B11" w:rsidRPr="00361EDA" w:rsidRDefault="004A2B11" w:rsidP="004A2B11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361EDA">
        <w:rPr>
          <w:color w:val="auto"/>
          <w:sz w:val="24"/>
          <w:szCs w:val="24"/>
        </w:rPr>
        <w:t xml:space="preserve"> «Амурское сельское поселение»                                       В.М.Долгих       </w:t>
      </w:r>
    </w:p>
    <w:p w:rsidR="004A2B11" w:rsidRDefault="004A2B11" w:rsidP="00000B45">
      <w:pPr>
        <w:ind w:left="308" w:right="4"/>
        <w:rPr>
          <w:sz w:val="24"/>
          <w:szCs w:val="24"/>
        </w:rPr>
      </w:pPr>
    </w:p>
    <w:p w:rsidR="004A2B11" w:rsidRDefault="004A2B11" w:rsidP="00000B45">
      <w:pPr>
        <w:ind w:left="308" w:right="4"/>
        <w:rPr>
          <w:sz w:val="24"/>
          <w:szCs w:val="24"/>
        </w:rPr>
      </w:pPr>
    </w:p>
    <w:p w:rsidR="004A2B11" w:rsidRDefault="004A2B11" w:rsidP="00000B45">
      <w:pPr>
        <w:ind w:left="308" w:right="4"/>
        <w:rPr>
          <w:sz w:val="24"/>
          <w:szCs w:val="24"/>
        </w:rPr>
      </w:pPr>
    </w:p>
    <w:p w:rsidR="004A2B11" w:rsidRDefault="004A2B11" w:rsidP="00000B45">
      <w:pPr>
        <w:ind w:left="308" w:right="4"/>
        <w:rPr>
          <w:sz w:val="24"/>
          <w:szCs w:val="24"/>
        </w:rPr>
      </w:pPr>
    </w:p>
    <w:p w:rsidR="004A2B11" w:rsidRDefault="004A2B11" w:rsidP="00000B45">
      <w:pPr>
        <w:ind w:left="308" w:right="4"/>
        <w:rPr>
          <w:sz w:val="24"/>
          <w:szCs w:val="24"/>
        </w:rPr>
      </w:pPr>
    </w:p>
    <w:p w:rsidR="004A2B11" w:rsidRDefault="004A2B11" w:rsidP="00000B45">
      <w:pPr>
        <w:ind w:left="308" w:right="4"/>
        <w:rPr>
          <w:sz w:val="24"/>
          <w:szCs w:val="24"/>
        </w:rPr>
      </w:pPr>
    </w:p>
    <w:p w:rsidR="004A2B11" w:rsidRDefault="004A2B11" w:rsidP="00000B45">
      <w:pPr>
        <w:ind w:left="308" w:right="4"/>
        <w:rPr>
          <w:sz w:val="24"/>
          <w:szCs w:val="24"/>
        </w:rPr>
      </w:pPr>
    </w:p>
    <w:p w:rsidR="004A2B11" w:rsidRDefault="004A2B11" w:rsidP="00000B45">
      <w:pPr>
        <w:ind w:left="308" w:right="4"/>
        <w:rPr>
          <w:sz w:val="24"/>
          <w:szCs w:val="24"/>
        </w:rPr>
      </w:pPr>
    </w:p>
    <w:p w:rsidR="004A2B11" w:rsidRDefault="004A2B11" w:rsidP="00000B45">
      <w:pPr>
        <w:ind w:left="308" w:right="4"/>
        <w:rPr>
          <w:sz w:val="24"/>
          <w:szCs w:val="24"/>
        </w:rPr>
      </w:pPr>
    </w:p>
    <w:p w:rsidR="004A2B11" w:rsidRDefault="004A2B11" w:rsidP="00000B45">
      <w:pPr>
        <w:ind w:left="308" w:right="4"/>
        <w:rPr>
          <w:sz w:val="24"/>
          <w:szCs w:val="24"/>
        </w:rPr>
      </w:pPr>
    </w:p>
    <w:p w:rsidR="004A2B11" w:rsidRDefault="004A2B11" w:rsidP="00000B45">
      <w:pPr>
        <w:ind w:left="308" w:right="4"/>
        <w:rPr>
          <w:sz w:val="24"/>
          <w:szCs w:val="24"/>
        </w:rPr>
      </w:pPr>
    </w:p>
    <w:p w:rsidR="004A2B11" w:rsidRDefault="004A2B11" w:rsidP="00000B45">
      <w:pPr>
        <w:ind w:left="308" w:right="4"/>
        <w:rPr>
          <w:sz w:val="24"/>
          <w:szCs w:val="24"/>
        </w:rPr>
      </w:pPr>
    </w:p>
    <w:p w:rsidR="004A2B11" w:rsidRDefault="004A2B11" w:rsidP="00000B45">
      <w:pPr>
        <w:ind w:left="308" w:right="4"/>
        <w:rPr>
          <w:sz w:val="24"/>
          <w:szCs w:val="24"/>
        </w:rPr>
      </w:pPr>
    </w:p>
    <w:p w:rsidR="004A2B11" w:rsidRDefault="004A2B11" w:rsidP="00000B45">
      <w:pPr>
        <w:ind w:left="308" w:right="4"/>
        <w:rPr>
          <w:sz w:val="24"/>
          <w:szCs w:val="24"/>
        </w:rPr>
      </w:pPr>
    </w:p>
    <w:p w:rsidR="004A2B11" w:rsidRDefault="004A2B11" w:rsidP="00000B45">
      <w:pPr>
        <w:ind w:left="308" w:right="4"/>
        <w:rPr>
          <w:sz w:val="24"/>
          <w:szCs w:val="24"/>
        </w:rPr>
      </w:pPr>
    </w:p>
    <w:p w:rsidR="004A2B11" w:rsidRDefault="004A2B11" w:rsidP="00000B45">
      <w:pPr>
        <w:ind w:left="308" w:right="4"/>
        <w:rPr>
          <w:sz w:val="24"/>
          <w:szCs w:val="24"/>
        </w:rPr>
      </w:pPr>
    </w:p>
    <w:p w:rsidR="004A2B11" w:rsidRDefault="004A2B11" w:rsidP="00000B45">
      <w:pPr>
        <w:ind w:left="308" w:right="4"/>
        <w:rPr>
          <w:sz w:val="24"/>
          <w:szCs w:val="24"/>
        </w:rPr>
      </w:pPr>
    </w:p>
    <w:p w:rsidR="004A2B11" w:rsidRDefault="004A2B11" w:rsidP="00000B45">
      <w:pPr>
        <w:ind w:left="308" w:right="4"/>
        <w:rPr>
          <w:sz w:val="24"/>
          <w:szCs w:val="24"/>
        </w:rPr>
      </w:pPr>
    </w:p>
    <w:p w:rsidR="004A2B11" w:rsidRDefault="004A2B11" w:rsidP="00000B45">
      <w:pPr>
        <w:ind w:left="308" w:right="4"/>
        <w:rPr>
          <w:sz w:val="24"/>
          <w:szCs w:val="24"/>
        </w:rPr>
      </w:pPr>
    </w:p>
    <w:p w:rsidR="004A2B11" w:rsidRPr="00000B45" w:rsidRDefault="004A2B11" w:rsidP="00000B45">
      <w:pPr>
        <w:ind w:left="308" w:right="4"/>
        <w:rPr>
          <w:sz w:val="24"/>
          <w:szCs w:val="24"/>
        </w:rPr>
      </w:pPr>
    </w:p>
    <w:sectPr w:rsidR="004A2B11" w:rsidRPr="00000B45" w:rsidSect="00D4649D">
      <w:pgSz w:w="11904" w:h="16834"/>
      <w:pgMar w:top="1203" w:right="1056" w:bottom="2492" w:left="124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6BC" w:rsidRDefault="003A06BC" w:rsidP="002F55FF">
      <w:pPr>
        <w:spacing w:after="0" w:line="240" w:lineRule="auto"/>
      </w:pPr>
      <w:r>
        <w:separator/>
      </w:r>
    </w:p>
  </w:endnote>
  <w:endnote w:type="continuationSeparator" w:id="0">
    <w:p w:rsidR="003A06BC" w:rsidRDefault="003A06BC" w:rsidP="002F5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6BC" w:rsidRDefault="003A06BC" w:rsidP="002F55FF">
      <w:pPr>
        <w:spacing w:after="0" w:line="240" w:lineRule="auto"/>
      </w:pPr>
      <w:r>
        <w:separator/>
      </w:r>
    </w:p>
  </w:footnote>
  <w:footnote w:type="continuationSeparator" w:id="0">
    <w:p w:rsidR="003A06BC" w:rsidRDefault="003A06BC" w:rsidP="002F5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91725"/>
    <w:multiLevelType w:val="hybridMultilevel"/>
    <w:tmpl w:val="22D482B6"/>
    <w:lvl w:ilvl="0" w:tplc="A254FB74">
      <w:start w:val="2"/>
      <w:numFmt w:val="decimal"/>
      <w:lvlText w:val="%1."/>
      <w:lvlJc w:val="left"/>
      <w:pPr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" w15:restartNumberingAfterBreak="0">
    <w:nsid w:val="5EA65969"/>
    <w:multiLevelType w:val="hybridMultilevel"/>
    <w:tmpl w:val="BC72D720"/>
    <w:lvl w:ilvl="0" w:tplc="8EA27294">
      <w:start w:val="1"/>
      <w:numFmt w:val="decimal"/>
      <w:lvlText w:val="%1."/>
      <w:lvlJc w:val="left"/>
      <w:pPr>
        <w:ind w:left="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829010">
      <w:start w:val="1"/>
      <w:numFmt w:val="lowerLetter"/>
      <w:lvlText w:val="%2"/>
      <w:lvlJc w:val="left"/>
      <w:pPr>
        <w:ind w:left="2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A0870C">
      <w:start w:val="1"/>
      <w:numFmt w:val="lowerRoman"/>
      <w:lvlText w:val="%3"/>
      <w:lvlJc w:val="left"/>
      <w:pPr>
        <w:ind w:left="2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B0FCC8">
      <w:start w:val="1"/>
      <w:numFmt w:val="decimal"/>
      <w:lvlText w:val="%4"/>
      <w:lvlJc w:val="left"/>
      <w:pPr>
        <w:ind w:left="3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1E156C">
      <w:start w:val="1"/>
      <w:numFmt w:val="lowerLetter"/>
      <w:lvlText w:val="%5"/>
      <w:lvlJc w:val="left"/>
      <w:pPr>
        <w:ind w:left="4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3EFC78">
      <w:start w:val="1"/>
      <w:numFmt w:val="lowerRoman"/>
      <w:lvlText w:val="%6"/>
      <w:lvlJc w:val="left"/>
      <w:pPr>
        <w:ind w:left="4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34D8E4">
      <w:start w:val="1"/>
      <w:numFmt w:val="decimal"/>
      <w:lvlText w:val="%7"/>
      <w:lvlJc w:val="left"/>
      <w:pPr>
        <w:ind w:left="5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904EEE">
      <w:start w:val="1"/>
      <w:numFmt w:val="lowerLetter"/>
      <w:lvlText w:val="%8"/>
      <w:lvlJc w:val="left"/>
      <w:pPr>
        <w:ind w:left="6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485836">
      <w:start w:val="1"/>
      <w:numFmt w:val="lowerRoman"/>
      <w:lvlText w:val="%9"/>
      <w:lvlJc w:val="left"/>
      <w:pPr>
        <w:ind w:left="7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BA"/>
    <w:rsid w:val="00000B45"/>
    <w:rsid w:val="00002A74"/>
    <w:rsid w:val="00056A08"/>
    <w:rsid w:val="00092551"/>
    <w:rsid w:val="000E0131"/>
    <w:rsid w:val="00132219"/>
    <w:rsid w:val="001B2CFB"/>
    <w:rsid w:val="00242732"/>
    <w:rsid w:val="002F55FF"/>
    <w:rsid w:val="00320134"/>
    <w:rsid w:val="00361EDA"/>
    <w:rsid w:val="003A06BC"/>
    <w:rsid w:val="003C7204"/>
    <w:rsid w:val="00473C57"/>
    <w:rsid w:val="004A2B11"/>
    <w:rsid w:val="004A373B"/>
    <w:rsid w:val="005232AE"/>
    <w:rsid w:val="0068105B"/>
    <w:rsid w:val="006B5E0F"/>
    <w:rsid w:val="006F6A32"/>
    <w:rsid w:val="007115A2"/>
    <w:rsid w:val="00747680"/>
    <w:rsid w:val="00850A39"/>
    <w:rsid w:val="00976CC5"/>
    <w:rsid w:val="00A75A92"/>
    <w:rsid w:val="00AD4A0B"/>
    <w:rsid w:val="00C45C15"/>
    <w:rsid w:val="00D05CAD"/>
    <w:rsid w:val="00D45E5B"/>
    <w:rsid w:val="00D4649D"/>
    <w:rsid w:val="00DB2619"/>
    <w:rsid w:val="00DC2931"/>
    <w:rsid w:val="00E22C90"/>
    <w:rsid w:val="00EC4CBA"/>
    <w:rsid w:val="00EC4D6C"/>
    <w:rsid w:val="00F9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3C00A"/>
  <w15:docId w15:val="{11F52377-4342-4DAD-BFDB-DF6CDE82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C90"/>
    <w:pPr>
      <w:spacing w:after="2" w:line="249" w:lineRule="auto"/>
      <w:ind w:left="1" w:firstLine="72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"/>
      <w:ind w:left="922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paragraph" w:styleId="a3">
    <w:name w:val="header"/>
    <w:basedOn w:val="a"/>
    <w:link w:val="a4"/>
    <w:uiPriority w:val="99"/>
    <w:unhideWhenUsed/>
    <w:rsid w:val="002F5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55FF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2F5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55FF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E22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2C90"/>
    <w:rPr>
      <w:rFonts w:ascii="Segoe UI" w:eastAsia="Times New Roman" w:hAnsi="Segoe UI" w:cs="Segoe U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1B2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18</cp:revision>
  <cp:lastPrinted>2023-03-31T01:54:00Z</cp:lastPrinted>
  <dcterms:created xsi:type="dcterms:W3CDTF">2023-03-22T07:20:00Z</dcterms:created>
  <dcterms:modified xsi:type="dcterms:W3CDTF">2023-03-31T02:20:00Z</dcterms:modified>
</cp:coreProperties>
</file>