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70E" w:rsidRDefault="00EA670E" w:rsidP="00EA670E">
      <w:pPr>
        <w:pStyle w:val="a3"/>
        <w:spacing w:before="0" w:beforeAutospacing="0" w:after="0" w:afterAutospacing="0"/>
        <w:rPr>
          <w:b/>
          <w:color w:val="292C2F"/>
          <w:sz w:val="28"/>
          <w:szCs w:val="28"/>
        </w:rPr>
      </w:pPr>
      <w:r>
        <w:rPr>
          <w:noProof/>
        </w:rPr>
        <w:drawing>
          <wp:inline distT="0" distB="0" distL="0" distR="0" wp14:anchorId="4B48EB47" wp14:editId="4776CD6C">
            <wp:extent cx="1983740" cy="72898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3740" cy="728980"/>
                    </a:xfrm>
                    <a:prstGeom prst="rect">
                      <a:avLst/>
                    </a:prstGeom>
                  </pic:spPr>
                </pic:pic>
              </a:graphicData>
            </a:graphic>
          </wp:inline>
        </w:drawing>
      </w:r>
    </w:p>
    <w:p w:rsidR="00EA670E" w:rsidRDefault="00EA670E" w:rsidP="00EA670E">
      <w:pPr>
        <w:pStyle w:val="a3"/>
        <w:spacing w:before="0" w:beforeAutospacing="0" w:after="0" w:afterAutospacing="0"/>
        <w:jc w:val="center"/>
        <w:rPr>
          <w:b/>
          <w:color w:val="292C2F"/>
          <w:sz w:val="28"/>
          <w:szCs w:val="28"/>
        </w:rPr>
      </w:pPr>
    </w:p>
    <w:p w:rsidR="00EA670E" w:rsidRDefault="00EA670E" w:rsidP="00EA670E">
      <w:pPr>
        <w:pStyle w:val="a3"/>
        <w:spacing w:before="0" w:beforeAutospacing="0" w:after="0" w:afterAutospacing="0"/>
        <w:jc w:val="center"/>
        <w:rPr>
          <w:b/>
          <w:color w:val="292C2F"/>
          <w:sz w:val="28"/>
          <w:szCs w:val="28"/>
        </w:rPr>
      </w:pPr>
    </w:p>
    <w:p w:rsidR="00EA670E" w:rsidRDefault="00EA670E" w:rsidP="00EA670E">
      <w:pPr>
        <w:pStyle w:val="a3"/>
        <w:spacing w:before="0" w:beforeAutospacing="0" w:after="0" w:afterAutospacing="0"/>
        <w:jc w:val="center"/>
        <w:rPr>
          <w:b/>
          <w:color w:val="292C2F"/>
          <w:sz w:val="28"/>
          <w:szCs w:val="28"/>
        </w:rPr>
      </w:pPr>
      <w:r w:rsidRPr="00EA670E">
        <w:rPr>
          <w:b/>
          <w:color w:val="292C2F"/>
          <w:sz w:val="28"/>
          <w:szCs w:val="28"/>
        </w:rPr>
        <w:t xml:space="preserve">Республика Алтай сохраняет лидирующие позиции </w:t>
      </w:r>
    </w:p>
    <w:p w:rsidR="00EA670E" w:rsidRPr="00EA670E" w:rsidRDefault="00EA670E" w:rsidP="00EA670E">
      <w:pPr>
        <w:pStyle w:val="a3"/>
        <w:spacing w:before="0" w:beforeAutospacing="0" w:after="0" w:afterAutospacing="0"/>
        <w:jc w:val="center"/>
        <w:rPr>
          <w:b/>
          <w:color w:val="292C2F"/>
          <w:sz w:val="28"/>
          <w:szCs w:val="28"/>
        </w:rPr>
      </w:pPr>
      <w:r w:rsidRPr="00EA670E">
        <w:rPr>
          <w:b/>
          <w:color w:val="292C2F"/>
          <w:sz w:val="28"/>
          <w:szCs w:val="28"/>
        </w:rPr>
        <w:t>в реализации проекта «Земля для туризма»</w:t>
      </w:r>
    </w:p>
    <w:p w:rsidR="00EA670E" w:rsidRDefault="00EA670E" w:rsidP="006C1FD6">
      <w:pPr>
        <w:pStyle w:val="a3"/>
        <w:spacing w:before="0" w:beforeAutospacing="0" w:after="0" w:afterAutospacing="0"/>
        <w:ind w:firstLine="709"/>
        <w:jc w:val="both"/>
        <w:rPr>
          <w:color w:val="292C2F"/>
          <w:sz w:val="28"/>
          <w:szCs w:val="28"/>
        </w:rPr>
      </w:pPr>
      <w:bookmarkStart w:id="0" w:name="_GoBack"/>
      <w:bookmarkEnd w:id="0"/>
    </w:p>
    <w:p w:rsidR="006C1FD6" w:rsidRPr="00EA670E" w:rsidRDefault="006C1FD6" w:rsidP="006C1FD6">
      <w:pPr>
        <w:pStyle w:val="a3"/>
        <w:spacing w:before="0" w:beforeAutospacing="0" w:after="0" w:afterAutospacing="0"/>
        <w:ind w:firstLine="709"/>
        <w:jc w:val="both"/>
        <w:rPr>
          <w:color w:val="292C2F"/>
          <w:sz w:val="28"/>
          <w:szCs w:val="28"/>
        </w:rPr>
      </w:pPr>
      <w:r w:rsidRPr="00EA670E">
        <w:rPr>
          <w:color w:val="292C2F"/>
          <w:sz w:val="28"/>
          <w:szCs w:val="28"/>
        </w:rPr>
        <w:t xml:space="preserve">Число пилотных субъектов, где реализуется проект </w:t>
      </w:r>
      <w:proofErr w:type="spellStart"/>
      <w:r w:rsidR="00AA305D" w:rsidRPr="00EA670E">
        <w:rPr>
          <w:color w:val="292C2F"/>
          <w:sz w:val="28"/>
          <w:szCs w:val="28"/>
        </w:rPr>
        <w:t>Росреестра</w:t>
      </w:r>
      <w:proofErr w:type="spellEnd"/>
      <w:r w:rsidR="00AA305D" w:rsidRPr="00EA670E">
        <w:rPr>
          <w:color w:val="292C2F"/>
          <w:sz w:val="28"/>
          <w:szCs w:val="28"/>
        </w:rPr>
        <w:t xml:space="preserve"> </w:t>
      </w:r>
      <w:r w:rsidRPr="00EA670E">
        <w:rPr>
          <w:color w:val="292C2F"/>
          <w:sz w:val="28"/>
          <w:szCs w:val="28"/>
        </w:rPr>
        <w:t xml:space="preserve">«Земля для туризма», достигло 35. </w:t>
      </w:r>
    </w:p>
    <w:p w:rsidR="006C1FD6" w:rsidRPr="00EA670E" w:rsidRDefault="006C1FD6" w:rsidP="00AA305D">
      <w:pPr>
        <w:spacing w:after="0" w:line="240" w:lineRule="auto"/>
        <w:ind w:firstLine="709"/>
        <w:jc w:val="both"/>
        <w:rPr>
          <w:rFonts w:ascii="Times New Roman" w:eastAsia="Times New Roman" w:hAnsi="Times New Roman" w:cs="Times New Roman"/>
          <w:sz w:val="28"/>
          <w:szCs w:val="28"/>
          <w:lang w:eastAsia="ru-RU"/>
        </w:rPr>
      </w:pPr>
      <w:r w:rsidRPr="00EA670E">
        <w:rPr>
          <w:rFonts w:ascii="Times New Roman" w:hAnsi="Times New Roman" w:cs="Times New Roman"/>
          <w:iCs/>
          <w:color w:val="292C2F"/>
          <w:sz w:val="28"/>
          <w:szCs w:val="28"/>
        </w:rPr>
        <w:t>Старт проекту</w:t>
      </w:r>
      <w:r w:rsidR="00AA305D" w:rsidRPr="00EA670E">
        <w:rPr>
          <w:rFonts w:ascii="Times New Roman" w:hAnsi="Times New Roman" w:cs="Times New Roman"/>
          <w:iCs/>
          <w:color w:val="292C2F"/>
          <w:sz w:val="28"/>
          <w:szCs w:val="28"/>
        </w:rPr>
        <w:t xml:space="preserve"> </w:t>
      </w:r>
      <w:r w:rsidRPr="00EA670E">
        <w:rPr>
          <w:rFonts w:ascii="Times New Roman" w:hAnsi="Times New Roman" w:cs="Times New Roman"/>
          <w:color w:val="292C2F"/>
          <w:sz w:val="28"/>
          <w:szCs w:val="28"/>
        </w:rPr>
        <w:t>–</w:t>
      </w:r>
      <w:r w:rsidR="00AA305D" w:rsidRPr="00EA670E">
        <w:rPr>
          <w:rFonts w:ascii="Times New Roman" w:hAnsi="Times New Roman" w:cs="Times New Roman"/>
          <w:iCs/>
          <w:color w:val="292C2F"/>
          <w:sz w:val="28"/>
          <w:szCs w:val="28"/>
        </w:rPr>
        <w:t xml:space="preserve"> </w:t>
      </w:r>
      <w:r w:rsidRPr="00EA670E">
        <w:rPr>
          <w:rFonts w:ascii="Times New Roman" w:hAnsi="Times New Roman" w:cs="Times New Roman"/>
          <w:iCs/>
          <w:color w:val="292C2F"/>
          <w:sz w:val="28"/>
          <w:szCs w:val="28"/>
        </w:rPr>
        <w:t>инициативе, позволяющей вовлекать в оборот земельные участки и территории, обладающие туристическим потенциалом, был дан год назад. За это время выявлено 207 земельных участков общей площадью 2,265 тыс. га. Сейчас на Публичной кадастровой карте размещено 126 земельных участков площадью 1,64 тыс. га, 11 участков уже вовлечены в оборот</w:t>
      </w:r>
      <w:r w:rsidRPr="00EA670E">
        <w:rPr>
          <w:rFonts w:ascii="Times New Roman" w:hAnsi="Times New Roman" w:cs="Times New Roman"/>
          <w:color w:val="292C2F"/>
          <w:sz w:val="28"/>
          <w:szCs w:val="28"/>
        </w:rPr>
        <w:t>.</w:t>
      </w:r>
    </w:p>
    <w:p w:rsidR="00AA305D" w:rsidRPr="00EA670E" w:rsidRDefault="00AA305D" w:rsidP="00AA305D">
      <w:pPr>
        <w:spacing w:after="0" w:line="240" w:lineRule="auto"/>
        <w:ind w:firstLine="709"/>
        <w:jc w:val="both"/>
        <w:rPr>
          <w:rFonts w:ascii="Times New Roman" w:hAnsi="Times New Roman" w:cs="Times New Roman"/>
          <w:sz w:val="28"/>
          <w:szCs w:val="28"/>
        </w:rPr>
      </w:pPr>
      <w:r w:rsidRPr="00EA670E">
        <w:rPr>
          <w:rFonts w:ascii="Times New Roman" w:hAnsi="Times New Roman" w:cs="Times New Roman"/>
          <w:sz w:val="28"/>
          <w:szCs w:val="28"/>
        </w:rPr>
        <w:t>Республика Алтай является одним из лидеров реализации проекта. В регионе выявлено 2</w:t>
      </w:r>
      <w:r w:rsidR="00D42D22" w:rsidRPr="00EA670E">
        <w:rPr>
          <w:rFonts w:ascii="Times New Roman" w:hAnsi="Times New Roman" w:cs="Times New Roman"/>
          <w:sz w:val="28"/>
          <w:szCs w:val="28"/>
        </w:rPr>
        <w:t>9 участков общей площадью 60,</w:t>
      </w:r>
      <w:r w:rsidRPr="00EA670E">
        <w:rPr>
          <w:rFonts w:ascii="Times New Roman" w:hAnsi="Times New Roman" w:cs="Times New Roman"/>
          <w:sz w:val="28"/>
          <w:szCs w:val="28"/>
        </w:rPr>
        <w:t>83 га (в перечень вошли участки, расположенные в городе Горно-Алтайске, Кош-</w:t>
      </w:r>
      <w:proofErr w:type="spellStart"/>
      <w:r w:rsidRPr="00EA670E">
        <w:rPr>
          <w:rFonts w:ascii="Times New Roman" w:hAnsi="Times New Roman" w:cs="Times New Roman"/>
          <w:sz w:val="28"/>
          <w:szCs w:val="28"/>
        </w:rPr>
        <w:t>Агачском</w:t>
      </w:r>
      <w:proofErr w:type="spellEnd"/>
      <w:r w:rsidRPr="00EA670E">
        <w:rPr>
          <w:rFonts w:ascii="Times New Roman" w:hAnsi="Times New Roman" w:cs="Times New Roman"/>
          <w:sz w:val="28"/>
          <w:szCs w:val="28"/>
        </w:rPr>
        <w:t xml:space="preserve">, </w:t>
      </w:r>
      <w:proofErr w:type="spellStart"/>
      <w:r w:rsidRPr="00EA670E">
        <w:rPr>
          <w:rFonts w:ascii="Times New Roman" w:hAnsi="Times New Roman" w:cs="Times New Roman"/>
          <w:sz w:val="28"/>
          <w:szCs w:val="28"/>
        </w:rPr>
        <w:t>Майминском</w:t>
      </w:r>
      <w:proofErr w:type="spellEnd"/>
      <w:r w:rsidRPr="00EA670E">
        <w:rPr>
          <w:rFonts w:ascii="Times New Roman" w:hAnsi="Times New Roman" w:cs="Times New Roman"/>
          <w:sz w:val="28"/>
          <w:szCs w:val="28"/>
        </w:rPr>
        <w:t xml:space="preserve">, </w:t>
      </w:r>
      <w:proofErr w:type="spellStart"/>
      <w:r w:rsidRPr="00EA670E">
        <w:rPr>
          <w:rFonts w:ascii="Times New Roman" w:hAnsi="Times New Roman" w:cs="Times New Roman"/>
          <w:sz w:val="28"/>
          <w:szCs w:val="28"/>
        </w:rPr>
        <w:t>Усть-Коксинском</w:t>
      </w:r>
      <w:proofErr w:type="spellEnd"/>
      <w:r w:rsidRPr="00EA670E">
        <w:rPr>
          <w:rFonts w:ascii="Times New Roman" w:hAnsi="Times New Roman" w:cs="Times New Roman"/>
          <w:sz w:val="28"/>
          <w:szCs w:val="28"/>
        </w:rPr>
        <w:t xml:space="preserve">, </w:t>
      </w:r>
      <w:proofErr w:type="spellStart"/>
      <w:r w:rsidRPr="00EA670E">
        <w:rPr>
          <w:rFonts w:ascii="Times New Roman" w:hAnsi="Times New Roman" w:cs="Times New Roman"/>
          <w:sz w:val="28"/>
          <w:szCs w:val="28"/>
        </w:rPr>
        <w:t>Чойском</w:t>
      </w:r>
      <w:proofErr w:type="spellEnd"/>
      <w:r w:rsidRPr="00EA670E">
        <w:rPr>
          <w:rFonts w:ascii="Times New Roman" w:hAnsi="Times New Roman" w:cs="Times New Roman"/>
          <w:sz w:val="28"/>
          <w:szCs w:val="28"/>
        </w:rPr>
        <w:t xml:space="preserve"> и </w:t>
      </w:r>
      <w:proofErr w:type="spellStart"/>
      <w:r w:rsidRPr="00EA670E">
        <w:rPr>
          <w:rFonts w:ascii="Times New Roman" w:hAnsi="Times New Roman" w:cs="Times New Roman"/>
          <w:sz w:val="28"/>
          <w:szCs w:val="28"/>
        </w:rPr>
        <w:t>Улаганском</w:t>
      </w:r>
      <w:proofErr w:type="spellEnd"/>
      <w:r w:rsidRPr="00EA670E">
        <w:rPr>
          <w:rFonts w:ascii="Times New Roman" w:hAnsi="Times New Roman" w:cs="Times New Roman"/>
          <w:sz w:val="28"/>
          <w:szCs w:val="28"/>
        </w:rPr>
        <w:t xml:space="preserve"> районах).</w:t>
      </w:r>
    </w:p>
    <w:p w:rsidR="00D42D22" w:rsidRPr="00EA670E" w:rsidRDefault="006C1FD6" w:rsidP="00D335CA">
      <w:pPr>
        <w:spacing w:after="0" w:line="240" w:lineRule="auto"/>
        <w:ind w:firstLine="709"/>
        <w:jc w:val="both"/>
        <w:rPr>
          <w:rFonts w:ascii="Times New Roman" w:hAnsi="Times New Roman" w:cs="Times New Roman"/>
          <w:b/>
          <w:sz w:val="28"/>
          <w:szCs w:val="28"/>
        </w:rPr>
      </w:pPr>
      <w:r w:rsidRPr="00EA670E">
        <w:rPr>
          <w:rFonts w:ascii="Times New Roman" w:hAnsi="Times New Roman" w:cs="Times New Roman"/>
          <w:color w:val="292C2F"/>
          <w:sz w:val="28"/>
          <w:szCs w:val="28"/>
        </w:rPr>
        <w:t>«</w:t>
      </w:r>
      <w:r w:rsidRPr="00EA670E">
        <w:rPr>
          <w:rFonts w:ascii="Times New Roman" w:hAnsi="Times New Roman" w:cs="Times New Roman"/>
          <w:i/>
          <w:iCs/>
          <w:color w:val="292C2F"/>
          <w:sz w:val="28"/>
          <w:szCs w:val="28"/>
        </w:rPr>
        <w:t>Земля для туризма» - понятный и эффективный инструмент для выбора территорий, привлекательных для инвестирования в индустрию гостеприимства</w:t>
      </w:r>
      <w:r w:rsidR="00AA305D" w:rsidRPr="00EA670E">
        <w:rPr>
          <w:rFonts w:ascii="Times New Roman" w:hAnsi="Times New Roman" w:cs="Times New Roman"/>
          <w:i/>
          <w:iCs/>
          <w:color w:val="292C2F"/>
          <w:sz w:val="28"/>
          <w:szCs w:val="28"/>
        </w:rPr>
        <w:t xml:space="preserve">. </w:t>
      </w:r>
      <w:r w:rsidR="00D335CA" w:rsidRPr="00EA670E">
        <w:rPr>
          <w:rFonts w:ascii="Times New Roman" w:hAnsi="Times New Roman" w:cs="Times New Roman"/>
          <w:i/>
          <w:sz w:val="28"/>
          <w:szCs w:val="28"/>
        </w:rPr>
        <w:t>С помощью сервиса инвесторы наглядно смогут увидеть интересующую их информацию по каждому участку, оценить транспортную доступность и наличие инженерной инфраструктуры, что поможет определить сроки окупаемости проекта и перспективы его развития в будущем</w:t>
      </w:r>
      <w:r w:rsidRPr="00EA670E">
        <w:rPr>
          <w:rFonts w:ascii="Times New Roman" w:hAnsi="Times New Roman" w:cs="Times New Roman"/>
          <w:color w:val="292C2F"/>
          <w:sz w:val="28"/>
          <w:szCs w:val="28"/>
        </w:rPr>
        <w:t xml:space="preserve">», - </w:t>
      </w:r>
      <w:r w:rsidR="00EA670E" w:rsidRPr="00EA670E">
        <w:rPr>
          <w:rFonts w:ascii="Times New Roman" w:hAnsi="Times New Roman" w:cs="Times New Roman"/>
          <w:color w:val="292C2F"/>
          <w:sz w:val="28"/>
          <w:szCs w:val="28"/>
        </w:rPr>
        <w:t xml:space="preserve">рассказала руководитель Управления </w:t>
      </w:r>
      <w:proofErr w:type="spellStart"/>
      <w:r w:rsidR="00EA670E" w:rsidRPr="00EA670E">
        <w:rPr>
          <w:rFonts w:ascii="Times New Roman" w:hAnsi="Times New Roman" w:cs="Times New Roman"/>
          <w:color w:val="292C2F"/>
          <w:sz w:val="28"/>
          <w:szCs w:val="28"/>
        </w:rPr>
        <w:t>Росреестра</w:t>
      </w:r>
      <w:proofErr w:type="spellEnd"/>
      <w:r w:rsidR="00EA670E" w:rsidRPr="00EA670E">
        <w:rPr>
          <w:rFonts w:ascii="Times New Roman" w:hAnsi="Times New Roman" w:cs="Times New Roman"/>
          <w:color w:val="292C2F"/>
          <w:sz w:val="28"/>
          <w:szCs w:val="28"/>
        </w:rPr>
        <w:t xml:space="preserve"> по Республике Алтай </w:t>
      </w:r>
      <w:r w:rsidR="00EA670E" w:rsidRPr="00EA670E">
        <w:rPr>
          <w:rFonts w:ascii="Times New Roman" w:hAnsi="Times New Roman" w:cs="Times New Roman"/>
          <w:b/>
          <w:color w:val="292C2F"/>
          <w:sz w:val="28"/>
          <w:szCs w:val="28"/>
        </w:rPr>
        <w:t xml:space="preserve">Лариса </w:t>
      </w:r>
      <w:proofErr w:type="spellStart"/>
      <w:r w:rsidR="00EA670E" w:rsidRPr="00EA670E">
        <w:rPr>
          <w:rFonts w:ascii="Times New Roman" w:hAnsi="Times New Roman" w:cs="Times New Roman"/>
          <w:b/>
          <w:color w:val="292C2F"/>
          <w:sz w:val="28"/>
          <w:szCs w:val="28"/>
        </w:rPr>
        <w:t>Вопиловская</w:t>
      </w:r>
      <w:proofErr w:type="spellEnd"/>
      <w:r w:rsidR="00EA670E" w:rsidRPr="00EA670E">
        <w:rPr>
          <w:rFonts w:ascii="Times New Roman" w:hAnsi="Times New Roman" w:cs="Times New Roman"/>
          <w:b/>
          <w:color w:val="292C2F"/>
          <w:sz w:val="28"/>
          <w:szCs w:val="28"/>
        </w:rPr>
        <w:t>.</w:t>
      </w:r>
    </w:p>
    <w:p w:rsidR="006C1FD6" w:rsidRDefault="006C1FD6" w:rsidP="006C1FD6">
      <w:pPr>
        <w:pStyle w:val="a3"/>
        <w:spacing w:before="0" w:beforeAutospacing="0" w:after="0" w:afterAutospacing="0"/>
        <w:ind w:firstLine="709"/>
        <w:jc w:val="both"/>
        <w:rPr>
          <w:b/>
          <w:color w:val="292C2F"/>
          <w:sz w:val="28"/>
          <w:szCs w:val="28"/>
        </w:rPr>
      </w:pPr>
    </w:p>
    <w:p w:rsidR="00EA670E" w:rsidRDefault="00EA670E" w:rsidP="006C1FD6">
      <w:pPr>
        <w:pStyle w:val="a3"/>
        <w:spacing w:before="0" w:beforeAutospacing="0" w:after="0" w:afterAutospacing="0"/>
        <w:ind w:firstLine="709"/>
        <w:jc w:val="both"/>
        <w:rPr>
          <w:b/>
          <w:color w:val="292C2F"/>
          <w:sz w:val="28"/>
          <w:szCs w:val="28"/>
        </w:rPr>
      </w:pPr>
    </w:p>
    <w:p w:rsidR="00EA670E" w:rsidRDefault="00EA670E" w:rsidP="006C1FD6">
      <w:pPr>
        <w:pStyle w:val="a3"/>
        <w:spacing w:before="0" w:beforeAutospacing="0" w:after="0" w:afterAutospacing="0"/>
        <w:ind w:firstLine="709"/>
        <w:jc w:val="both"/>
        <w:rPr>
          <w:b/>
          <w:color w:val="292C2F"/>
          <w:sz w:val="28"/>
          <w:szCs w:val="28"/>
        </w:rPr>
      </w:pPr>
    </w:p>
    <w:p w:rsidR="00EA670E" w:rsidRDefault="00EA670E" w:rsidP="006C1FD6">
      <w:pPr>
        <w:pStyle w:val="a3"/>
        <w:spacing w:before="0" w:beforeAutospacing="0" w:after="0" w:afterAutospacing="0"/>
        <w:ind w:firstLine="709"/>
        <w:jc w:val="both"/>
        <w:rPr>
          <w:b/>
          <w:color w:val="292C2F"/>
          <w:sz w:val="28"/>
          <w:szCs w:val="28"/>
        </w:rPr>
      </w:pPr>
    </w:p>
    <w:p w:rsidR="00EA670E" w:rsidRPr="00EA670E" w:rsidRDefault="00EA670E" w:rsidP="00EA670E">
      <w:pPr>
        <w:pStyle w:val="a3"/>
        <w:spacing w:before="0" w:beforeAutospacing="0" w:after="0" w:afterAutospacing="0"/>
        <w:ind w:firstLine="709"/>
        <w:jc w:val="right"/>
        <w:rPr>
          <w:color w:val="292C2F"/>
          <w:sz w:val="28"/>
          <w:szCs w:val="28"/>
        </w:rPr>
      </w:pPr>
      <w:r w:rsidRPr="00EA670E">
        <w:rPr>
          <w:color w:val="292C2F"/>
          <w:sz w:val="28"/>
          <w:szCs w:val="28"/>
        </w:rPr>
        <w:t xml:space="preserve">Материал подготовлен Управлением </w:t>
      </w:r>
      <w:proofErr w:type="spellStart"/>
      <w:r w:rsidRPr="00EA670E">
        <w:rPr>
          <w:color w:val="292C2F"/>
          <w:sz w:val="28"/>
          <w:szCs w:val="28"/>
        </w:rPr>
        <w:t>Росреестра</w:t>
      </w:r>
      <w:proofErr w:type="spellEnd"/>
      <w:r w:rsidRPr="00EA670E">
        <w:rPr>
          <w:color w:val="292C2F"/>
          <w:sz w:val="28"/>
          <w:szCs w:val="28"/>
        </w:rPr>
        <w:t xml:space="preserve"> по Республике Алтай</w:t>
      </w:r>
    </w:p>
    <w:p w:rsidR="000C09A3" w:rsidRPr="006C1FD6" w:rsidRDefault="000C09A3" w:rsidP="006C1FD6">
      <w:pPr>
        <w:spacing w:after="0" w:line="240" w:lineRule="auto"/>
        <w:ind w:firstLine="709"/>
        <w:jc w:val="both"/>
        <w:rPr>
          <w:rFonts w:ascii="Times New Roman" w:hAnsi="Times New Roman" w:cs="Times New Roman"/>
          <w:sz w:val="28"/>
          <w:szCs w:val="28"/>
        </w:rPr>
      </w:pPr>
    </w:p>
    <w:sectPr w:rsidR="000C09A3" w:rsidRPr="006C1F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31"/>
    <w:rsid w:val="000C09A3"/>
    <w:rsid w:val="00324BCC"/>
    <w:rsid w:val="006C1FD6"/>
    <w:rsid w:val="00903DDC"/>
    <w:rsid w:val="00AA305D"/>
    <w:rsid w:val="00D335CA"/>
    <w:rsid w:val="00D42D22"/>
    <w:rsid w:val="00DC5131"/>
    <w:rsid w:val="00EA6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53444"/>
  <w15:chartTrackingRefBased/>
  <w15:docId w15:val="{48EE725C-4C61-489D-9ADE-6DA80160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1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C1F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33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Pages>
  <Words>202</Words>
  <Characters>1153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Napalkova</dc:creator>
  <cp:keywords/>
  <dc:description/>
  <cp:lastModifiedBy>Napalkova</cp:lastModifiedBy>
  <cp:revision>5</cp:revision>
  <dcterms:created xsi:type="dcterms:W3CDTF">2023-05-02T07:30:00Z</dcterms:created>
  <dcterms:modified xsi:type="dcterms:W3CDTF">2023-05-18T09:26:00Z</dcterms:modified>
</cp:coreProperties>
</file>