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Layout w:type="fixed"/>
        <w:tblLook w:val="0000"/>
      </w:tblPr>
      <w:tblGrid>
        <w:gridCol w:w="5580"/>
        <w:gridCol w:w="5040"/>
      </w:tblGrid>
      <w:tr w:rsidR="008E68E4" w:rsidTr="00202740">
        <w:trPr>
          <w:trHeight w:val="1797"/>
        </w:trPr>
        <w:tc>
          <w:tcPr>
            <w:tcW w:w="5580" w:type="dxa"/>
          </w:tcPr>
          <w:p w:rsidR="008E68E4" w:rsidRDefault="008E68E4" w:rsidP="00202740">
            <w:pPr>
              <w:pStyle w:val="Header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8E68E4" w:rsidRDefault="008E68E4" w:rsidP="00202740">
            <w:pPr>
              <w:pStyle w:val="Header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РЕСПУБЛИКА АЛТАЙ </w:t>
            </w:r>
          </w:p>
          <w:p w:rsidR="008E68E4" w:rsidRDefault="008E68E4" w:rsidP="00202740">
            <w:pPr>
              <w:pStyle w:val="Header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УСТЬ-КОКСИНСКИЙ РАЙОН</w:t>
            </w:r>
          </w:p>
          <w:p w:rsidR="008E68E4" w:rsidRDefault="008E68E4" w:rsidP="00202740">
            <w:pPr>
              <w:pStyle w:val="Header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8E68E4" w:rsidRDefault="008E68E4" w:rsidP="00202740">
            <w:pPr>
              <w:pStyle w:val="Header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649481 с.Амур, пер.Школьный 7, тел. 27-3-43</w:t>
            </w:r>
          </w:p>
          <w:p w:rsidR="008E68E4" w:rsidRDefault="008E68E4" w:rsidP="00202740">
            <w:pPr>
              <w:pStyle w:val="Header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8E68E4" w:rsidRDefault="008E68E4" w:rsidP="00202740">
            <w:pPr>
              <w:jc w:val="center"/>
              <w:rPr>
                <w:b/>
                <w:color w:val="000080"/>
              </w:rPr>
            </w:pPr>
          </w:p>
          <w:p w:rsidR="008E68E4" w:rsidRDefault="008E68E4" w:rsidP="00202740">
            <w:pPr>
              <w:pStyle w:val="Header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8E68E4" w:rsidRDefault="008E68E4" w:rsidP="00202740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КОКСУУ-ООЗЫ</w:t>
            </w:r>
          </w:p>
          <w:p w:rsidR="008E68E4" w:rsidRDefault="008E68E4" w:rsidP="00202740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АМУРДАГЫ 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</w:t>
            </w:r>
          </w:p>
          <w:p w:rsidR="008E68E4" w:rsidRDefault="008E68E4" w:rsidP="00202740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649481 с.Амур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урт, Школьный ором 7,</w:t>
            </w:r>
          </w:p>
          <w:p w:rsidR="008E68E4" w:rsidRDefault="008E68E4" w:rsidP="00202740">
            <w:pPr>
              <w:pStyle w:val="Header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тел. 27-3-43</w:t>
            </w:r>
          </w:p>
          <w:p w:rsidR="008E68E4" w:rsidRDefault="008E68E4" w:rsidP="00202740">
            <w:pPr>
              <w:pStyle w:val="Header"/>
              <w:tabs>
                <w:tab w:val="left" w:pos="708"/>
              </w:tabs>
              <w:jc w:val="center"/>
            </w:pPr>
          </w:p>
        </w:tc>
      </w:tr>
    </w:tbl>
    <w:p w:rsidR="008E68E4" w:rsidRDefault="008E68E4" w:rsidP="004E1B3C">
      <w:r>
        <w:t xml:space="preserve">649481 Республика Алтай, Усть-Коксинский район, с. Амур тел. (388 48) 27-3-83                                                                                                                                                                                 </w:t>
      </w:r>
    </w:p>
    <w:p w:rsidR="008E68E4" w:rsidRPr="004E1B3C" w:rsidRDefault="008E68E4" w:rsidP="004E1B3C">
      <w:r>
        <w:t xml:space="preserve"> </w:t>
      </w:r>
      <w:r>
        <w:rPr>
          <w:lang w:val="en-US"/>
        </w:rPr>
        <w:t>E</w:t>
      </w:r>
      <w:r w:rsidRPr="00B77DDE">
        <w:t>-</w:t>
      </w:r>
      <w:r>
        <w:rPr>
          <w:lang w:val="en-US"/>
        </w:rPr>
        <w:t>mail</w:t>
      </w:r>
      <w:r w:rsidRPr="00B77DDE">
        <w:t xml:space="preserve">: </w:t>
      </w:r>
      <w:r>
        <w:rPr>
          <w:lang w:val="en-US"/>
        </w:rPr>
        <w:t>spamur</w:t>
      </w:r>
      <w:r w:rsidRPr="00B77DDE">
        <w:t>@</w:t>
      </w:r>
      <w:r>
        <w:rPr>
          <w:lang w:val="en-US"/>
        </w:rPr>
        <w:t>mail</w:t>
      </w:r>
      <w:r w:rsidRPr="00B77DDE">
        <w:t>/</w:t>
      </w:r>
      <w:r>
        <w:rPr>
          <w:lang w:val="en-US"/>
        </w:rPr>
        <w:t>ru</w:t>
      </w:r>
      <w:r>
        <w:t xml:space="preserve">                                                             </w:t>
      </w:r>
      <w:r w:rsidRPr="00F778FF">
        <w:rPr>
          <w:b/>
          <w:bCs/>
          <w:sz w:val="32"/>
          <w:szCs w:val="32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               </w:t>
      </w:r>
    </w:p>
    <w:p w:rsidR="008E68E4" w:rsidRPr="004E1B3C" w:rsidRDefault="008E68E4" w:rsidP="004E1B3C">
      <w:pPr>
        <w:jc w:val="both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 xml:space="preserve">ПОСТАНОВЛЕНИЕ                               </w:t>
      </w:r>
      <w:r>
        <w:rPr>
          <w:b/>
          <w:bCs/>
          <w:sz w:val="32"/>
          <w:szCs w:val="32"/>
        </w:rPr>
        <w:t xml:space="preserve">                     </w:t>
      </w:r>
      <w:r w:rsidRPr="00F778FF">
        <w:rPr>
          <w:b/>
          <w:bCs/>
          <w:sz w:val="32"/>
          <w:szCs w:val="32"/>
          <w:lang w:val="en-US"/>
        </w:rPr>
        <w:t>J</w:t>
      </w:r>
      <w:r w:rsidRPr="00F778FF">
        <w:rPr>
          <w:b/>
          <w:bCs/>
          <w:sz w:val="32"/>
          <w:szCs w:val="32"/>
        </w:rPr>
        <w:t>ÖП</w:t>
      </w:r>
    </w:p>
    <w:p w:rsidR="008E68E4" w:rsidRPr="00DC30FA" w:rsidRDefault="008E68E4" w:rsidP="00DC30FA">
      <w:r>
        <w:t xml:space="preserve">                                    от 30 марта 2020 года   </w:t>
      </w:r>
      <w:r w:rsidRPr="003470AC">
        <w:t xml:space="preserve">№ </w:t>
      </w:r>
      <w:r>
        <w:t>13</w:t>
      </w: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E68E4" w:rsidRPr="00FA32DF" w:rsidRDefault="008E68E4" w:rsidP="004E1B3C">
      <w:pPr>
        <w:spacing w:before="100" w:beforeAutospacing="1" w:after="100" w:afterAutospacing="1"/>
        <w:ind w:left="0" w:right="0" w:firstLine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b/>
          <w:bCs/>
          <w:color w:val="000000"/>
          <w:sz w:val="20"/>
          <w:lang w:eastAsia="ru-RU"/>
        </w:rPr>
        <w:t>Об утверждении перечня должностей муниципальной службы, при назначении 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 а также сведения о доходах, расходах,  об имуществе и обязательствах имущественного характера своих супруги (супруга) и несовершеннолетних дете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й</w:t>
      </w: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    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 xml:space="preserve">       В соответствии с пунктом 3 Указа Президента Российской Федерации от 18 мая 2009 года № 557 «Об утверждении перечня должностей  федеральной государственной службы, при назначении на которые граждане и при замещении 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  о доходах, расходах, об имуществе и обязательствах имущественного характера своих супруги (супруга) и несовершеннолетних детей», а также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A32DF">
          <w:rPr>
            <w:rFonts w:ascii="Arial" w:hAnsi="Arial" w:cs="Arial"/>
            <w:color w:val="000000"/>
            <w:sz w:val="20"/>
            <w:szCs w:val="20"/>
            <w:lang w:eastAsia="ru-RU"/>
          </w:rPr>
          <w:t>2008 г</w:t>
        </w:r>
      </w:smartTag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. № 273-ФЗ "О противодействии коррупции», «О мерах по реализации отдельных положений Федерального закона «О противодействии коррупции»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>постановляю</w:t>
      </w:r>
      <w:r w:rsidRPr="00FA32DF">
        <w:rPr>
          <w:rFonts w:ascii="Arial" w:hAnsi="Arial" w:cs="Arial"/>
          <w:b/>
          <w:bCs/>
          <w:color w:val="000000"/>
          <w:sz w:val="20"/>
          <w:lang w:eastAsia="ru-RU"/>
        </w:rPr>
        <w:t>: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 xml:space="preserve">        1. Утвердить прилагаемый  Перечень (приложение 1) должностей муниципальной службы  муниципального образования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Амурское сельское поселение Усть-Коксинского района Республики Алтай</w:t>
      </w: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 и обязательствах имущественного характера своих супруги (супруга)  и несовершеннолетних детей.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     2. Ознакомить муниципальных служащих  муниципального образов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ания Амурское сельское поселение</w:t>
      </w: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 xml:space="preserve"> с перечнем, предусмотренными  пунктом  1 настоящего постановления.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     3</w:t>
      </w: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 xml:space="preserve">. Настоящее постановление подлежит официальному размещению на  официальном сайте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Амурское </w:t>
      </w: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сельское посел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ение.</w:t>
      </w: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                                                                                              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     4</w:t>
      </w: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 xml:space="preserve">. Постановление вступает в силу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с момента его подписания</w:t>
      </w: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.   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     5</w:t>
      </w: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 xml:space="preserve">. Контроль за исполнением настоящего постановления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оставляю за собой</w:t>
      </w: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E68E4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Глава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МО «Амурское сельское поселение»                                                 В.М.Долгих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Приложение 1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b/>
          <w:bCs/>
          <w:color w:val="000000"/>
          <w:sz w:val="20"/>
          <w:lang w:eastAsia="ru-RU"/>
        </w:rPr>
        <w:t>Перечень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b/>
          <w:bCs/>
          <w:color w:val="000000"/>
          <w:sz w:val="20"/>
          <w:lang w:eastAsia="ru-RU"/>
        </w:rPr>
        <w:t>должностей муниципальной службы, при назначении 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b/>
          <w:bCs/>
          <w:color w:val="000000"/>
          <w:sz w:val="20"/>
          <w:lang w:eastAsia="ru-RU"/>
        </w:rPr>
        <w:t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  об имуществе и обязательствах имущественного характера своих супруги (супруга) и несовершеннолетних детей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b/>
          <w:bCs/>
          <w:color w:val="000000"/>
          <w:sz w:val="20"/>
          <w:lang w:eastAsia="ru-RU"/>
        </w:rPr>
        <w:t>1. Должности категории "руководители":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1.1. Высшая  муниципальная должность муниципальной службы: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b/>
          <w:bCs/>
          <w:color w:val="000000"/>
          <w:sz w:val="20"/>
          <w:lang w:eastAsia="ru-RU"/>
        </w:rPr>
        <w:t>-</w:t>
      </w: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 Глава администрации;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b/>
          <w:bCs/>
          <w:color w:val="000000"/>
          <w:sz w:val="20"/>
          <w:lang w:eastAsia="ru-RU"/>
        </w:rPr>
        <w:t>2. Должности категории "специалисты":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2.1. Старшие муниципальные должности муниципальной службы: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- ведущий специалист;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2.2. Младшие муниципальные должности муниципальной службы:</w:t>
      </w:r>
    </w:p>
    <w:p w:rsidR="008E68E4" w:rsidRPr="00FA32DF" w:rsidRDefault="008E68E4" w:rsidP="00FA32DF">
      <w:pPr>
        <w:spacing w:before="100" w:beforeAutospacing="1" w:after="100" w:afterAutospacing="1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- специалист первой категории.</w:t>
      </w:r>
    </w:p>
    <w:p w:rsidR="008E68E4" w:rsidRPr="00FA32DF" w:rsidRDefault="008E68E4" w:rsidP="00FA32DF">
      <w:pPr>
        <w:spacing w:before="100" w:beforeAutospacing="1" w:after="0"/>
        <w:ind w:left="0" w:right="0" w:firstLine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B2421">
        <w:rPr>
          <w:rFonts w:ascii="Arial" w:hAnsi="Arial" w:cs="Arial"/>
          <w:bCs/>
          <w:color w:val="000000"/>
          <w:sz w:val="20"/>
          <w:lang w:eastAsia="ru-RU"/>
        </w:rPr>
        <w:t>3.</w:t>
      </w:r>
      <w:r w:rsidRPr="00FA32DF">
        <w:rPr>
          <w:rFonts w:ascii="Arial" w:hAnsi="Arial" w:cs="Arial"/>
          <w:b/>
          <w:bCs/>
          <w:color w:val="000000"/>
          <w:sz w:val="20"/>
          <w:lang w:eastAsia="ru-RU"/>
        </w:rPr>
        <w:t> </w:t>
      </w:r>
      <w:r w:rsidRPr="00FA32DF">
        <w:rPr>
          <w:rFonts w:ascii="Arial" w:hAnsi="Arial" w:cs="Arial"/>
          <w:color w:val="000000"/>
          <w:sz w:val="20"/>
          <w:szCs w:val="20"/>
          <w:lang w:eastAsia="ru-RU"/>
        </w:rPr>
        <w:t>Граждане, замещавшие должности муниципальной службы настоящего перечня, в течение двух лет после увольнения с муниципальной службы обязаны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p w:rsidR="008E68E4" w:rsidRDefault="008E68E4"/>
    <w:sectPr w:rsidR="008E68E4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2DF"/>
    <w:rsid w:val="00122250"/>
    <w:rsid w:val="0015201E"/>
    <w:rsid w:val="00196C17"/>
    <w:rsid w:val="00202740"/>
    <w:rsid w:val="00275C7E"/>
    <w:rsid w:val="002B7C81"/>
    <w:rsid w:val="00306373"/>
    <w:rsid w:val="003470AC"/>
    <w:rsid w:val="004E1B3C"/>
    <w:rsid w:val="005A42E5"/>
    <w:rsid w:val="006447D4"/>
    <w:rsid w:val="006C78BB"/>
    <w:rsid w:val="006D5F61"/>
    <w:rsid w:val="008E68E4"/>
    <w:rsid w:val="00A44BCF"/>
    <w:rsid w:val="00A539E9"/>
    <w:rsid w:val="00AB1027"/>
    <w:rsid w:val="00B42854"/>
    <w:rsid w:val="00B77DDE"/>
    <w:rsid w:val="00C061ED"/>
    <w:rsid w:val="00C91642"/>
    <w:rsid w:val="00D14509"/>
    <w:rsid w:val="00DA33B1"/>
    <w:rsid w:val="00DC30FA"/>
    <w:rsid w:val="00E265BC"/>
    <w:rsid w:val="00E95E51"/>
    <w:rsid w:val="00F34FC5"/>
    <w:rsid w:val="00F45A1C"/>
    <w:rsid w:val="00F778FF"/>
    <w:rsid w:val="00FA32DF"/>
    <w:rsid w:val="00FB2421"/>
    <w:rsid w:val="00FC7D05"/>
    <w:rsid w:val="00FE5AF0"/>
    <w:rsid w:val="00FF093C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27"/>
    <w:pPr>
      <w:spacing w:after="227"/>
      <w:ind w:left="23" w:right="23" w:firstLine="284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32DF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A32DF"/>
    <w:rPr>
      <w:rFonts w:cs="Times New Roman"/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30FA"/>
    <w:rPr>
      <w:rFonts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DC30FA"/>
    <w:pPr>
      <w:tabs>
        <w:tab w:val="center" w:pos="4153"/>
        <w:tab w:val="right" w:pos="8306"/>
      </w:tabs>
      <w:spacing w:after="0"/>
      <w:ind w:left="0" w:right="0"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A1A4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610</Words>
  <Characters>3480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Sourchakova</cp:lastModifiedBy>
  <cp:revision>7</cp:revision>
  <dcterms:created xsi:type="dcterms:W3CDTF">2020-04-23T01:56:00Z</dcterms:created>
  <dcterms:modified xsi:type="dcterms:W3CDTF">2020-04-23T03:51:00Z</dcterms:modified>
</cp:coreProperties>
</file>