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330" w:h="874" w:hRule="exact" w:wrap="none" w:vAnchor="page" w:hAnchor="page" w:x="945" w:y="1424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0" w:right="540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УСТЬ-КОКСИНСКИЙ РАЙОН</w:t>
        <w:br/>
        <w:t>АМУРСКОЕ СЕЛЬСКОЕ ПОСЕЛЕНИЕ</w:t>
        <w:br/>
        <w:t>649481 с.Амур, пер.Школьный 7, тел. 27-3-43</w:t>
      </w:r>
    </w:p>
    <w:p>
      <w:pPr>
        <w:pStyle w:val="Style3"/>
        <w:framePr w:wrap="none" w:vAnchor="page" w:hAnchor="page" w:x="945" w:y="11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00" w:right="0" w:firstLine="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РЕСПУБЛИКА АЛТАЙ</w:t>
      </w:r>
    </w:p>
    <w:p>
      <w:pPr>
        <w:pStyle w:val="Style3"/>
        <w:framePr w:w="3586" w:h="1200" w:hRule="exact" w:wrap="none" w:vAnchor="page" w:hAnchor="page" w:x="6940" w:y="11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АЛТАЙ РЕСПУБЛИКАНЬНГ</w:t>
      </w:r>
    </w:p>
    <w:p>
      <w:pPr>
        <w:pStyle w:val="Style5"/>
        <w:framePr w:w="3586" w:h="1200" w:hRule="exact" w:wrap="none" w:vAnchor="page" w:hAnchor="page" w:x="6940" w:y="118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КОКСУУ-ООЗЫ</w:t>
        <w:br/>
        <w:t xml:space="preserve">АМУРДАГЫ </w:t>
      </w:r>
      <w:r>
        <w:rPr>
          <w:lang w:val="en-US" w:eastAsia="en-US" w:bidi="en-US"/>
          <w:w w:val="100"/>
          <w:spacing w:val="0"/>
          <w:color w:val="000000"/>
          <w:position w:val="0"/>
        </w:rPr>
        <w:t>jyPT JEE3E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649481 с.Амур </w:t>
      </w:r>
      <w:r>
        <w:rPr>
          <w:rStyle w:val="CharStyle7"/>
          <w:b/>
          <w:bCs/>
        </w:rPr>
        <w:t xml:space="preserve">jypT,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Школьный ором 7,</w:t>
        <w:br/>
        <w:t>тел. 27-3-43</w:t>
      </w:r>
    </w:p>
    <w:p>
      <w:pPr>
        <w:pStyle w:val="Style8"/>
        <w:framePr w:w="10330" w:h="621" w:hRule="exact" w:wrap="none" w:vAnchor="page" w:hAnchor="page" w:x="945" w:y="26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0" w:right="14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649481 Республика Алтай, Усть-Коксинский район, с. Амур тел. (388 48) 27-3-83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color w:val="000000"/>
        </w:rPr>
        <w:instrText> HYPERLINK "mailto:spamur@mail.ru"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spamur@mail.ru</w:t>
      </w:r>
      <w:r>
        <w:fldChar w:fldCharType="end"/>
      </w:r>
    </w:p>
    <w:p>
      <w:pPr>
        <w:pStyle w:val="Style10"/>
        <w:framePr w:wrap="none" w:vAnchor="page" w:hAnchor="page" w:x="945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60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ПОСТАНОВЛЕНИЕ</w:t>
      </w:r>
      <w:bookmarkEnd w:id="0"/>
    </w:p>
    <w:p>
      <w:pPr>
        <w:pStyle w:val="Style12"/>
        <w:framePr w:wrap="none" w:vAnchor="page" w:hAnchor="page" w:x="8716" w:y="3476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jon</w:t>
      </w:r>
    </w:p>
    <w:p>
      <w:pPr>
        <w:pStyle w:val="Style8"/>
        <w:framePr w:wrap="none" w:vAnchor="page" w:hAnchor="page" w:x="945" w:y="41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7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 04 марта 2022 года № 13</w:t>
      </w:r>
    </w:p>
    <w:p>
      <w:pPr>
        <w:pStyle w:val="Style8"/>
        <w:framePr w:w="10330" w:h="5033" w:hRule="exact" w:wrap="none" w:vAnchor="page" w:hAnchor="page" w:x="945" w:y="4948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600" w:right="14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создании патрульных , патрульно-маневренных групп на территории МО «Амурское сельское поселение»</w:t>
      </w:r>
    </w:p>
    <w:p>
      <w:pPr>
        <w:pStyle w:val="Style8"/>
        <w:framePr w:w="10330" w:h="5033" w:hRule="exact" w:wrap="none" w:vAnchor="page" w:hAnchor="page" w:x="945" w:y="494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0" w:right="0" w:firstLine="2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целях обеспечения защиты населенных пунктов от перехода на них природных пожаров и реализации комплекса превентивных мероприятиях, направленных на предупреждение и ликвидацию чрезвычайных ситуаций, связанных с природными пожарами:</w:t>
      </w:r>
    </w:p>
    <w:p>
      <w:pPr>
        <w:pStyle w:val="Style8"/>
        <w:framePr w:w="10330" w:h="5033" w:hRule="exact" w:wrap="none" w:vAnchor="page" w:hAnchor="page" w:x="945" w:y="494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ПОСТАНОВЛЯЮ :</w:t>
      </w:r>
    </w:p>
    <w:p>
      <w:pPr>
        <w:pStyle w:val="Style8"/>
        <w:numPr>
          <w:ilvl w:val="0"/>
          <w:numId w:val="1"/>
        </w:numPr>
        <w:framePr w:w="10330" w:h="5033" w:hRule="exact" w:wrap="none" w:vAnchor="page" w:hAnchor="page" w:x="945" w:y="4948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Создать патрульные группы в каждом населенном пункте . численностью 2 человек. (Приложение № 1, прилагается).</w:t>
      </w:r>
    </w:p>
    <w:p>
      <w:pPr>
        <w:pStyle w:val="Style8"/>
        <w:numPr>
          <w:ilvl w:val="0"/>
          <w:numId w:val="1"/>
        </w:numPr>
        <w:framePr w:w="10330" w:h="5033" w:hRule="exact" w:wrap="none" w:vAnchor="page" w:hAnchor="page" w:x="945" w:y="4948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0" w:right="0" w:firstLine="1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Создать патрульно-маневренную группу, одну на сельское поселение, численностью 5 человек.</w:t>
      </w:r>
    </w:p>
    <w:p>
      <w:pPr>
        <w:pStyle w:val="Style8"/>
        <w:framePr w:w="10330" w:h="5033" w:hRule="exact" w:wrap="none" w:vAnchor="page" w:hAnchor="page" w:x="945" w:y="494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0" w:right="0" w:firstLine="2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(Приложение № 2, прилагается).</w:t>
      </w:r>
    </w:p>
    <w:p>
      <w:pPr>
        <w:pStyle w:val="Style8"/>
        <w:numPr>
          <w:ilvl w:val="0"/>
          <w:numId w:val="1"/>
        </w:numPr>
        <w:framePr w:w="10330" w:h="5033" w:hRule="exact" w:wrap="none" w:vAnchor="page" w:hAnchor="page" w:x="945" w:y="4948"/>
        <w:tabs>
          <w:tab w:leader="none" w:pos="10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постановление вступает в силу с момента его обнародования и размещения на официальном сайте муниципального образования Амурское сельское поселение: 1шрз://амурское-адм.рф/.</w:t>
      </w:r>
    </w:p>
    <w:p>
      <w:pPr>
        <w:pStyle w:val="Style8"/>
        <w:numPr>
          <w:ilvl w:val="0"/>
          <w:numId w:val="1"/>
        </w:numPr>
        <w:framePr w:w="10330" w:h="5033" w:hRule="exact" w:wrap="none" w:vAnchor="page" w:hAnchor="page" w:x="945" w:y="4948"/>
        <w:tabs>
          <w:tab w:leader="none" w:pos="9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 № 12 от 11.03.2020 г. «О создании патрульных, патрульно-маневренных групп на территории МО «Амурское сельское поселение»», считать утратившим силу.</w:t>
      </w:r>
    </w:p>
    <w:p>
      <w:pPr>
        <w:pStyle w:val="Style8"/>
        <w:numPr>
          <w:ilvl w:val="0"/>
          <w:numId w:val="1"/>
        </w:numPr>
        <w:framePr w:w="10330" w:h="5033" w:hRule="exact" w:wrap="none" w:vAnchor="page" w:hAnchor="page" w:x="945" w:y="4948"/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исполнением настоящего постановления оставляю за собой.</w:t>
      </w:r>
    </w:p>
    <w:p>
      <w:pPr>
        <w:framePr w:wrap="none" w:vAnchor="page" w:hAnchor="page" w:x="859" w:y="1074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pt;height:18pt;">
            <v:imagedata r:id="rId5" r:href="rId6"/>
          </v:shape>
        </w:pict>
      </w:r>
    </w:p>
    <w:p>
      <w:pPr>
        <w:framePr w:wrap="none" w:vAnchor="page" w:hAnchor="page" w:x="4737" w:y="10912"/>
        <w:widowControl w:val="0"/>
        <w:rPr>
          <w:sz w:val="2"/>
          <w:szCs w:val="2"/>
        </w:rPr>
      </w:pPr>
      <w:r>
        <w:pict>
          <v:shape id="_x0000_s1027" type="#_x0000_t75" style="width:221pt;height:112pt;">
            <v:imagedata r:id="rId7" r:href="rId8"/>
          </v:shape>
        </w:pict>
      </w:r>
    </w:p>
    <w:p>
      <w:pPr>
        <w:pStyle w:val="Style14"/>
        <w:framePr w:wrap="none" w:vAnchor="page" w:hAnchor="page" w:x="1507" w:y="116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Глава Амурского</w:t>
      </w:r>
    </w:p>
    <w:p>
      <w:pPr>
        <w:framePr w:wrap="none" w:vAnchor="page" w:hAnchor="page" w:x="1535" w:y="11891"/>
        <w:widowControl w:val="0"/>
        <w:rPr>
          <w:sz w:val="2"/>
          <w:szCs w:val="2"/>
        </w:rPr>
      </w:pPr>
      <w:r>
        <w:pict>
          <v:shape id="_x0000_s1028" type="#_x0000_t75" style="width:228pt;height:2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framePr w:w="159" w:h="499" w:hRule="exact" w:wrap="none" w:vAnchor="page" w:hAnchor="page" w:x="1389" w:y="10676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L»J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</w:t>
      </w:r>
    </w:p>
    <w:p>
      <w:pPr>
        <w:pStyle w:val="Style8"/>
        <w:framePr w:w="9490" w:h="571" w:hRule="exact" w:wrap="none" w:vAnchor="page" w:hAnchor="page" w:x="1394" w:y="126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1</w:t>
      </w:r>
    </w:p>
    <w:p>
      <w:pPr>
        <w:pStyle w:val="Style8"/>
        <w:framePr w:w="9490" w:h="571" w:hRule="exact" w:wrap="none" w:vAnchor="page" w:hAnchor="page" w:x="1394" w:y="126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4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Постановлению № 13 от 04.03.2022 г.</w:t>
      </w:r>
    </w:p>
    <w:p>
      <w:pPr>
        <w:pStyle w:val="Style18"/>
        <w:framePr w:w="9490" w:h="560" w:hRule="exact" w:wrap="none" w:vAnchor="page" w:hAnchor="page" w:x="1394" w:y="2672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26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СПИСОК</w:t>
      </w:r>
      <w:bookmarkEnd w:id="1"/>
    </w:p>
    <w:p>
      <w:pPr>
        <w:pStyle w:val="Style3"/>
        <w:framePr w:w="9490" w:h="560" w:hRule="exact" w:wrap="none" w:vAnchor="page" w:hAnchor="page" w:x="1394" w:y="267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патрульных групп по селам МО «Амурское сельское поселение»</w:t>
      </w:r>
    </w:p>
    <w:p>
      <w:pPr>
        <w:pStyle w:val="Style8"/>
        <w:framePr w:w="9490" w:h="3077" w:hRule="exact" w:wrap="none" w:vAnchor="page" w:hAnchor="page" w:x="1394" w:y="372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с.Амур:</w:t>
      </w:r>
    </w:p>
    <w:p>
      <w:pPr>
        <w:pStyle w:val="Style8"/>
        <w:numPr>
          <w:ilvl w:val="0"/>
          <w:numId w:val="3"/>
        </w:numPr>
        <w:framePr w:w="9490" w:h="3077" w:hRule="exact" w:wrap="none" w:vAnchor="page" w:hAnchor="page" w:x="1394" w:y="3728"/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Бобров Александр Васильевич. 89835813539;</w:t>
      </w:r>
    </w:p>
    <w:p>
      <w:pPr>
        <w:pStyle w:val="Style8"/>
        <w:numPr>
          <w:ilvl w:val="0"/>
          <w:numId w:val="3"/>
        </w:numPr>
        <w:framePr w:w="9490" w:h="3077" w:hRule="exact" w:wrap="none" w:vAnchor="page" w:hAnchor="page" w:x="1394" w:y="3728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Мендешев Николай Сергеевич, 89833296428.</w:t>
      </w:r>
    </w:p>
    <w:p>
      <w:pPr>
        <w:pStyle w:val="Style8"/>
        <w:framePr w:w="9490" w:h="3077" w:hRule="exact" w:wrap="none" w:vAnchor="page" w:hAnchor="page" w:x="1394" w:y="372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с.Абай:</w:t>
      </w:r>
    </w:p>
    <w:p>
      <w:pPr>
        <w:pStyle w:val="Style8"/>
        <w:numPr>
          <w:ilvl w:val="0"/>
          <w:numId w:val="5"/>
        </w:numPr>
        <w:framePr w:w="9490" w:h="3077" w:hRule="exact" w:wrap="none" w:vAnchor="page" w:hAnchor="page" w:x="1394" w:y="3728"/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Чуб Сергей Витальевич, 89833280161;</w:t>
      </w:r>
    </w:p>
    <w:p>
      <w:pPr>
        <w:pStyle w:val="Style8"/>
        <w:numPr>
          <w:ilvl w:val="0"/>
          <w:numId w:val="5"/>
        </w:numPr>
        <w:framePr w:w="9490" w:h="3077" w:hRule="exact" w:wrap="none" w:vAnchor="page" w:hAnchor="page" w:x="1394" w:y="3728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Родонский Алексей Иванович.89139900837.</w:t>
      </w:r>
    </w:p>
    <w:p>
      <w:pPr>
        <w:pStyle w:val="Style8"/>
        <w:framePr w:w="9490" w:h="3077" w:hRule="exact" w:wrap="none" w:vAnchor="page" w:hAnchor="page" w:x="1394" w:y="3728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с.Юстик:</w:t>
      </w:r>
    </w:p>
    <w:p>
      <w:pPr>
        <w:pStyle w:val="Style8"/>
        <w:numPr>
          <w:ilvl w:val="0"/>
          <w:numId w:val="7"/>
        </w:numPr>
        <w:framePr w:w="9490" w:h="3077" w:hRule="exact" w:wrap="none" w:vAnchor="page" w:hAnchor="page" w:x="1394" w:y="3728"/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Катышев Сергей Петрович, 89136910016;</w:t>
      </w:r>
    </w:p>
    <w:p>
      <w:pPr>
        <w:pStyle w:val="Style8"/>
        <w:numPr>
          <w:ilvl w:val="0"/>
          <w:numId w:val="7"/>
        </w:numPr>
        <w:framePr w:w="9490" w:h="3077" w:hRule="exact" w:wrap="none" w:vAnchor="page" w:hAnchor="page" w:x="1394" w:y="3728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Суртаев Виктор Иванович, 89136949852.</w:t>
      </w:r>
    </w:p>
    <w:p>
      <w:pPr>
        <w:pStyle w:val="Style8"/>
        <w:framePr w:w="9490" w:h="571" w:hRule="exact" w:wrap="none" w:vAnchor="page" w:hAnchor="page" w:x="1394" w:y="815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9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№ 2</w:t>
      </w:r>
    </w:p>
    <w:p>
      <w:pPr>
        <w:pStyle w:val="Style8"/>
        <w:framePr w:w="9490" w:h="571" w:hRule="exact" w:wrap="none" w:vAnchor="page" w:hAnchor="page" w:x="1394" w:y="8156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Постановлению № 12 от 11.03.2020 г.</w:t>
      </w:r>
    </w:p>
    <w:p>
      <w:pPr>
        <w:pStyle w:val="Style18"/>
        <w:framePr w:w="9490" w:h="560" w:hRule="exact" w:wrap="none" w:vAnchor="page" w:hAnchor="page" w:x="1394" w:y="9281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298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СПИСОК</w:t>
      </w:r>
      <w:bookmarkEnd w:id="2"/>
    </w:p>
    <w:p>
      <w:pPr>
        <w:pStyle w:val="Style3"/>
        <w:framePr w:w="9490" w:h="560" w:hRule="exact" w:wrap="none" w:vAnchor="page" w:hAnchor="page" w:x="1394" w:y="92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патрульно-маневренная г руппа МО «Амурское сельское поселение»</w:t>
      </w:r>
    </w:p>
    <w:p>
      <w:pPr>
        <w:pStyle w:val="Style8"/>
        <w:framePr w:w="9490" w:h="1431" w:hRule="exact" w:wrap="none" w:vAnchor="page" w:hAnchor="page" w:x="1394" w:y="1034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9" w:right="4032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Шипулин Николай Николаевич 89136964348.:</w:t>
      </w:r>
    </w:p>
    <w:p>
      <w:pPr>
        <w:pStyle w:val="Style8"/>
        <w:framePr w:w="9490" w:h="1431" w:hRule="exact" w:wrap="none" w:vAnchor="page" w:hAnchor="page" w:x="1394" w:y="1034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54" w:right="4032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 Красиловец Андрей Геннадьевич, 89139984548:</w:t>
      </w:r>
    </w:p>
    <w:p>
      <w:pPr>
        <w:pStyle w:val="Style8"/>
        <w:framePr w:w="9490" w:h="1431" w:hRule="exact" w:wrap="none" w:vAnchor="page" w:hAnchor="page" w:x="1394" w:y="1034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54" w:right="4032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. Шершнев Владимир Михайлович, 89136933459;</w:t>
      </w:r>
    </w:p>
    <w:p>
      <w:pPr>
        <w:pStyle w:val="Style8"/>
        <w:numPr>
          <w:ilvl w:val="0"/>
          <w:numId w:val="9"/>
        </w:numPr>
        <w:framePr w:w="9490" w:h="1431" w:hRule="exact" w:wrap="none" w:vAnchor="page" w:hAnchor="page" w:x="1394" w:y="10342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4032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Жеребягьев Александр Викторович, 89139902652;</w:t>
      </w:r>
    </w:p>
    <w:p>
      <w:pPr>
        <w:pStyle w:val="Style8"/>
        <w:numPr>
          <w:ilvl w:val="0"/>
          <w:numId w:val="9"/>
        </w:numPr>
        <w:framePr w:w="9490" w:h="1431" w:hRule="exact" w:wrap="none" w:vAnchor="page" w:hAnchor="page" w:x="1394" w:y="10342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4032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Махалин Алексей Владимирович, 89833264788.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">
    <w:name w:val="Основной текст (4) + 9,5 pt"/>
    <w:basedOn w:val="CharStyle6"/>
    <w:rPr>
      <w:lang w:val="en-US" w:eastAsia="en-US" w:bidi="en-US"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20"/>
    </w:rPr>
  </w:style>
  <w:style w:type="character" w:customStyle="1" w:styleId="CharStyle13">
    <w:name w:val="Основной текст (5)_"/>
    <w:basedOn w:val="DefaultParagraphFont"/>
    <w:link w:val="Style1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32"/>
      <w:szCs w:val="32"/>
      <w:rFonts w:ascii="Impact" w:eastAsia="Impact" w:hAnsi="Impact" w:cs="Impact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Основной текст (6)_"/>
    <w:basedOn w:val="DefaultParagraphFont"/>
    <w:link w:val="Style1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9">
    <w:name w:val="Заголовок №2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60" w:line="2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before="360" w:after="360"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outlineLvl w:val="0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20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32"/>
      <w:szCs w:val="32"/>
      <w:rFonts w:ascii="Impact" w:eastAsia="Impact" w:hAnsi="Impact" w:cs="Impact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6)"/>
    <w:basedOn w:val="Normal"/>
    <w:link w:val="CharStyle1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8">
    <w:name w:val="Заголовок №2"/>
    <w:basedOn w:val="Normal"/>
    <w:link w:val="CharStyle19"/>
    <w:pPr>
      <w:widowControl w:val="0"/>
      <w:shd w:val="clear" w:color="auto" w:fill="FFFFFF"/>
      <w:outlineLvl w:val="1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