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473"/>
        <w:gridCol w:w="1261"/>
        <w:gridCol w:w="4473"/>
      </w:tblGrid>
      <w:tr w:rsidR="0080026E" w:rsidRPr="009A1F2D" w14:paraId="0053022D" w14:textId="77777777" w:rsidTr="009C4683">
        <w:tc>
          <w:tcPr>
            <w:tcW w:w="4473" w:type="dxa"/>
          </w:tcPr>
          <w:p w14:paraId="2E0F01CC" w14:textId="77777777" w:rsidR="0080026E" w:rsidRPr="009A1F2D" w:rsidRDefault="0080026E" w:rsidP="009C4683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0C4A9B5" w14:textId="77777777" w:rsidR="0080026E" w:rsidRPr="009A1F2D" w:rsidRDefault="0080026E" w:rsidP="009C468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A1F2D">
              <w:rPr>
                <w:rFonts w:ascii="Times New Roman" w:hAnsi="Times New Roman"/>
                <w:b/>
              </w:rPr>
              <w:t xml:space="preserve">РЕСПУБЛИКА АЛТАЙ </w:t>
            </w:r>
          </w:p>
          <w:p w14:paraId="63AF39E0" w14:textId="77777777" w:rsidR="0080026E" w:rsidRPr="009A1F2D" w:rsidRDefault="0080026E" w:rsidP="009C468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A1F2D">
              <w:rPr>
                <w:rFonts w:ascii="Times New Roman" w:hAnsi="Times New Roman"/>
                <w:b/>
              </w:rPr>
              <w:t>УСТЬ-КОКСИНСКИЙ РАЙОН</w:t>
            </w:r>
          </w:p>
          <w:p w14:paraId="544C3E42" w14:textId="77777777" w:rsidR="0080026E" w:rsidRPr="009A1F2D" w:rsidRDefault="0080026E" w:rsidP="009C468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A1F2D">
              <w:rPr>
                <w:rFonts w:ascii="Times New Roman" w:hAnsi="Times New Roman"/>
                <w:b/>
              </w:rPr>
              <w:t>АМУРСКОЕ СЕЛЬСКОЕ ПОСЕЛЕНИЕ</w:t>
            </w:r>
          </w:p>
          <w:p w14:paraId="0BFD5BCC" w14:textId="77777777" w:rsidR="0080026E" w:rsidRPr="009A1F2D" w:rsidRDefault="0080026E" w:rsidP="009C4683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</w:tcPr>
          <w:p w14:paraId="11B75137" w14:textId="63C39CD1" w:rsidR="0080026E" w:rsidRPr="009A1F2D" w:rsidRDefault="0080026E" w:rsidP="009C4683">
            <w:pPr>
              <w:jc w:val="center"/>
              <w:rPr>
                <w:rFonts w:ascii="Times New Roman" w:hAnsi="Times New Roman"/>
              </w:rPr>
            </w:pPr>
          </w:p>
          <w:p w14:paraId="40B375FC" w14:textId="77777777" w:rsidR="0080026E" w:rsidRPr="009A1F2D" w:rsidRDefault="0080026E" w:rsidP="009C4683">
            <w:pPr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3" w:type="dxa"/>
          </w:tcPr>
          <w:p w14:paraId="3FC21791" w14:textId="77777777" w:rsidR="0080026E" w:rsidRPr="009A1F2D" w:rsidRDefault="0080026E" w:rsidP="009C4683">
            <w:pPr>
              <w:jc w:val="center"/>
              <w:rPr>
                <w:rFonts w:ascii="Times New Roman" w:hAnsi="Times New Roman"/>
                <w:b/>
                <w:color w:val="000080"/>
              </w:rPr>
            </w:pPr>
          </w:p>
          <w:p w14:paraId="140EF969" w14:textId="77777777" w:rsidR="0080026E" w:rsidRPr="009A1F2D" w:rsidRDefault="0080026E" w:rsidP="009C468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A1F2D">
              <w:rPr>
                <w:rFonts w:ascii="Times New Roman" w:hAnsi="Times New Roman"/>
                <w:b/>
              </w:rPr>
              <w:t>АЛТАЙ РЕСПУБЛИКАНЫ</w:t>
            </w:r>
            <w:r w:rsidRPr="009A1F2D">
              <w:rPr>
                <w:rFonts w:ascii="Times New Roman" w:hAnsi="Times New Roman"/>
                <w:b/>
                <w:spacing w:val="-100"/>
              </w:rPr>
              <w:t>НГ</w:t>
            </w:r>
          </w:p>
          <w:p w14:paraId="1D82DB8E" w14:textId="77777777" w:rsidR="0080026E" w:rsidRPr="009A1F2D" w:rsidRDefault="0080026E" w:rsidP="009C468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A1F2D">
              <w:rPr>
                <w:rFonts w:ascii="Times New Roman" w:hAnsi="Times New Roman"/>
                <w:b/>
              </w:rPr>
              <w:t>КОКСУУ-ООЗЫ</w:t>
            </w:r>
          </w:p>
          <w:p w14:paraId="402DA915" w14:textId="77777777" w:rsidR="0080026E" w:rsidRPr="009A1F2D" w:rsidRDefault="0080026E" w:rsidP="009C468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A1F2D">
              <w:rPr>
                <w:rFonts w:ascii="Times New Roman" w:hAnsi="Times New Roman"/>
                <w:b/>
              </w:rPr>
              <w:t xml:space="preserve">АМУРДАГЫ  </w:t>
            </w:r>
            <w:proofErr w:type="gramStart"/>
            <w:r w:rsidRPr="009A1F2D">
              <w:rPr>
                <w:rFonts w:ascii="Times New Roman" w:hAnsi="Times New Roman"/>
                <w:b/>
                <w:lang w:val="en-US"/>
              </w:rPr>
              <w:t>J</w:t>
            </w:r>
            <w:proofErr w:type="gramEnd"/>
            <w:r w:rsidRPr="009A1F2D">
              <w:rPr>
                <w:rFonts w:ascii="Times New Roman" w:hAnsi="Times New Roman"/>
                <w:b/>
              </w:rPr>
              <w:t xml:space="preserve">УРТ </w:t>
            </w:r>
            <w:r w:rsidRPr="009A1F2D">
              <w:rPr>
                <w:rFonts w:ascii="Times New Roman" w:hAnsi="Times New Roman"/>
                <w:b/>
                <w:lang w:val="en-US"/>
              </w:rPr>
              <w:t>J</w:t>
            </w:r>
            <w:r w:rsidRPr="009A1F2D">
              <w:rPr>
                <w:rFonts w:ascii="Times New Roman" w:hAnsi="Times New Roman"/>
                <w:b/>
              </w:rPr>
              <w:t>ЕЕЗЕ</w:t>
            </w:r>
          </w:p>
          <w:p w14:paraId="32BC63F2" w14:textId="77777777" w:rsidR="0080026E" w:rsidRPr="009A1F2D" w:rsidRDefault="0080026E" w:rsidP="009C468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14:paraId="0B8721DD" w14:textId="0885AE82" w:rsidR="0080026E" w:rsidRPr="009A1F2D" w:rsidRDefault="0080026E" w:rsidP="0080026E">
      <w:pPr>
        <w:ind w:left="-720" w:right="-185"/>
        <w:rPr>
          <w:rFonts w:ascii="Times New Roman" w:hAnsi="Times New Roman"/>
        </w:rPr>
      </w:pPr>
      <w:r w:rsidRPr="009A1F2D">
        <w:rPr>
          <w:rFonts w:ascii="Times New Roman" w:hAnsi="Times New Roman"/>
        </w:rPr>
        <w:t xml:space="preserve">          _____________________________________________________</w:t>
      </w:r>
      <w:r>
        <w:rPr>
          <w:rFonts w:ascii="Times New Roman" w:hAnsi="Times New Roman"/>
        </w:rPr>
        <w:t>______________________________</w:t>
      </w:r>
    </w:p>
    <w:p w14:paraId="5A2AC086" w14:textId="352E7A2E" w:rsidR="0080026E" w:rsidRDefault="0080026E" w:rsidP="0080026E">
      <w:pPr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9A1F2D">
        <w:rPr>
          <w:rFonts w:ascii="Times New Roman" w:hAnsi="Times New Roman"/>
        </w:rPr>
        <w:t xml:space="preserve">  649481 Республика Алтай, </w:t>
      </w:r>
      <w:proofErr w:type="spellStart"/>
      <w:r w:rsidRPr="009A1F2D">
        <w:rPr>
          <w:rFonts w:ascii="Times New Roman" w:hAnsi="Times New Roman"/>
        </w:rPr>
        <w:t>Усть-Коксинский</w:t>
      </w:r>
      <w:proofErr w:type="spellEnd"/>
      <w:r w:rsidRPr="009A1F2D">
        <w:rPr>
          <w:rFonts w:ascii="Times New Roman" w:hAnsi="Times New Roman"/>
        </w:rPr>
        <w:t xml:space="preserve"> район, с. Амур Тел. (388 48) 27-3-83</w:t>
      </w:r>
    </w:p>
    <w:p w14:paraId="3528C776" w14:textId="77777777" w:rsidR="0080026E" w:rsidRPr="009A1F2D" w:rsidRDefault="0080026E" w:rsidP="0080026E">
      <w:pPr>
        <w:ind w:left="-720"/>
        <w:rPr>
          <w:rFonts w:ascii="Times New Roman" w:hAnsi="Times New Roman"/>
        </w:rPr>
      </w:pPr>
    </w:p>
    <w:p w14:paraId="7878CEE8" w14:textId="77777777" w:rsidR="0080026E" w:rsidRPr="009A1F2D" w:rsidRDefault="0080026E" w:rsidP="0080026E">
      <w:pPr>
        <w:jc w:val="center"/>
        <w:rPr>
          <w:rFonts w:ascii="Times New Roman" w:hAnsi="Times New Roman"/>
          <w:b/>
        </w:rPr>
      </w:pPr>
      <w:r w:rsidRPr="009A1F2D">
        <w:rPr>
          <w:rFonts w:ascii="Times New Roman" w:hAnsi="Times New Roman"/>
          <w:b/>
        </w:rPr>
        <w:t>РАСПОРЯЖЕНИЕ</w:t>
      </w:r>
    </w:p>
    <w:p w14:paraId="4DA6A0B4" w14:textId="77777777" w:rsidR="0080026E" w:rsidRPr="009A1F2D" w:rsidRDefault="0080026E" w:rsidP="0080026E">
      <w:pPr>
        <w:jc w:val="center"/>
        <w:rPr>
          <w:rFonts w:ascii="Times New Roman" w:hAnsi="Times New Roman"/>
          <w:b/>
        </w:rPr>
      </w:pPr>
    </w:p>
    <w:p w14:paraId="0C6FEE23" w14:textId="3CE810F8" w:rsidR="0080026E" w:rsidRPr="009A1F2D" w:rsidRDefault="0080026E" w:rsidP="0080026E">
      <w:pPr>
        <w:jc w:val="both"/>
        <w:rPr>
          <w:rFonts w:ascii="Times New Roman" w:hAnsi="Times New Roman"/>
        </w:rPr>
      </w:pPr>
      <w:r w:rsidRPr="009A1F2D">
        <w:rPr>
          <w:rFonts w:ascii="Times New Roman" w:hAnsi="Times New Roman"/>
        </w:rPr>
        <w:t xml:space="preserve">от </w:t>
      </w:r>
      <w:r w:rsidR="0047484B">
        <w:rPr>
          <w:rFonts w:ascii="Times New Roman" w:hAnsi="Times New Roman"/>
        </w:rPr>
        <w:t>09</w:t>
      </w:r>
      <w:r w:rsidRPr="009A1F2D">
        <w:rPr>
          <w:rFonts w:ascii="Times New Roman" w:hAnsi="Times New Roman"/>
        </w:rPr>
        <w:t xml:space="preserve">  </w:t>
      </w:r>
      <w:r w:rsidR="0047484B">
        <w:rPr>
          <w:rFonts w:ascii="Times New Roman" w:hAnsi="Times New Roman"/>
        </w:rPr>
        <w:t>ноября</w:t>
      </w:r>
      <w:r w:rsidRPr="009A1F2D">
        <w:rPr>
          <w:rFonts w:ascii="Times New Roman" w:hAnsi="Times New Roman"/>
        </w:rPr>
        <w:t xml:space="preserve"> 20</w:t>
      </w:r>
      <w:r w:rsidR="0010042E">
        <w:rPr>
          <w:rFonts w:ascii="Times New Roman" w:hAnsi="Times New Roman"/>
        </w:rPr>
        <w:t>2</w:t>
      </w:r>
      <w:r w:rsidR="0047484B">
        <w:rPr>
          <w:rFonts w:ascii="Times New Roman" w:hAnsi="Times New Roman"/>
        </w:rPr>
        <w:t>2</w:t>
      </w:r>
      <w:r w:rsidRPr="009A1F2D">
        <w:rPr>
          <w:rFonts w:ascii="Times New Roman" w:hAnsi="Times New Roman"/>
        </w:rPr>
        <w:t xml:space="preserve"> года</w:t>
      </w:r>
      <w:r w:rsidRPr="009A1F2D">
        <w:rPr>
          <w:rFonts w:ascii="Times New Roman" w:hAnsi="Times New Roman"/>
        </w:rPr>
        <w:tab/>
        <w:t xml:space="preserve">                  с.</w:t>
      </w:r>
      <w:r w:rsidR="00FA4C5E">
        <w:rPr>
          <w:rFonts w:ascii="Times New Roman" w:hAnsi="Times New Roman"/>
        </w:rPr>
        <w:t xml:space="preserve"> </w:t>
      </w:r>
      <w:r w:rsidRPr="009A1F2D">
        <w:rPr>
          <w:rFonts w:ascii="Times New Roman" w:hAnsi="Times New Roman"/>
        </w:rPr>
        <w:t>Амур</w:t>
      </w:r>
      <w:r w:rsidRPr="009A1F2D">
        <w:rPr>
          <w:rFonts w:ascii="Times New Roman" w:hAnsi="Times New Roman"/>
        </w:rPr>
        <w:tab/>
      </w:r>
      <w:r w:rsidRPr="009A1F2D">
        <w:rPr>
          <w:rFonts w:ascii="Times New Roman" w:hAnsi="Times New Roman"/>
        </w:rPr>
        <w:tab/>
      </w:r>
      <w:r w:rsidRPr="009A1F2D">
        <w:rPr>
          <w:rFonts w:ascii="Times New Roman" w:hAnsi="Times New Roman"/>
        </w:rPr>
        <w:tab/>
        <w:t xml:space="preserve">                  № </w:t>
      </w:r>
      <w:r w:rsidR="0047484B">
        <w:rPr>
          <w:rFonts w:ascii="Times New Roman" w:hAnsi="Times New Roman"/>
        </w:rPr>
        <w:t>60</w:t>
      </w:r>
    </w:p>
    <w:p w14:paraId="4CF70992" w14:textId="77777777" w:rsidR="00343B06" w:rsidRDefault="00343B06" w:rsidP="00BC7DF1">
      <w:pPr>
        <w:jc w:val="both"/>
        <w:rPr>
          <w:rFonts w:ascii="Times New Roman" w:hAnsi="Times New Roman"/>
        </w:rPr>
      </w:pPr>
    </w:p>
    <w:p w14:paraId="2328E1C0" w14:textId="77777777" w:rsidR="00343B06" w:rsidRDefault="00343B06" w:rsidP="00BC7DF1">
      <w:pPr>
        <w:jc w:val="both"/>
        <w:rPr>
          <w:rFonts w:ascii="Times New Roman" w:hAnsi="Times New Roman"/>
        </w:rPr>
      </w:pPr>
    </w:p>
    <w:p w14:paraId="48B33A94" w14:textId="344CFBD6" w:rsidR="00BC7DF1" w:rsidRDefault="00BC7DF1" w:rsidP="00BC7DF1">
      <w:pPr>
        <w:jc w:val="both"/>
        <w:rPr>
          <w:rFonts w:ascii="Times New Roman" w:hAnsi="Times New Roman"/>
        </w:rPr>
      </w:pPr>
      <w:r w:rsidRPr="00823F69">
        <w:rPr>
          <w:rFonts w:ascii="Times New Roman" w:hAnsi="Times New Roman"/>
        </w:rPr>
        <w:t xml:space="preserve">Об основных направлениях бюджетной </w:t>
      </w:r>
      <w:r>
        <w:rPr>
          <w:rFonts w:ascii="Times New Roman" w:hAnsi="Times New Roman"/>
        </w:rPr>
        <w:t xml:space="preserve">и </w:t>
      </w:r>
    </w:p>
    <w:p w14:paraId="23DEE5F5" w14:textId="77777777" w:rsidR="0010042E" w:rsidRDefault="00BC7DF1" w:rsidP="0010042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налоговой </w:t>
      </w:r>
      <w:r w:rsidRPr="00823F69">
        <w:rPr>
          <w:rFonts w:ascii="Times New Roman" w:hAnsi="Times New Roman"/>
        </w:rPr>
        <w:t>политики</w:t>
      </w:r>
      <w:r w:rsidR="0010042E">
        <w:rPr>
          <w:rFonts w:ascii="Times New Roman" w:hAnsi="Times New Roman"/>
        </w:rPr>
        <w:t xml:space="preserve"> МО</w:t>
      </w:r>
      <w:r>
        <w:rPr>
          <w:rFonts w:ascii="Times New Roman" w:hAnsi="Times New Roman"/>
        </w:rPr>
        <w:t xml:space="preserve"> </w:t>
      </w:r>
      <w:r w:rsidR="0010042E" w:rsidRPr="0010042E">
        <w:rPr>
          <w:rFonts w:ascii="Times New Roman" w:hAnsi="Times New Roman"/>
          <w:sz w:val="24"/>
          <w:szCs w:val="24"/>
        </w:rPr>
        <w:t>"Амурское сельское поселение"</w:t>
      </w:r>
    </w:p>
    <w:p w14:paraId="2FF22EF2" w14:textId="7C9EE2D7" w:rsidR="00BC7DF1" w:rsidRDefault="0010042E" w:rsidP="0010042E">
      <w:pPr>
        <w:pStyle w:val="ab"/>
        <w:rPr>
          <w:rFonts w:ascii="Times New Roman" w:hAnsi="Times New Roman"/>
        </w:rPr>
      </w:pPr>
      <w:proofErr w:type="spellStart"/>
      <w:r w:rsidRPr="0010042E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042E">
        <w:rPr>
          <w:rFonts w:ascii="Times New Roman" w:hAnsi="Times New Roman"/>
          <w:sz w:val="24"/>
          <w:szCs w:val="24"/>
        </w:rPr>
        <w:t xml:space="preserve"> района Республики Алтай </w:t>
      </w:r>
      <w:r w:rsidR="00BC7DF1">
        <w:rPr>
          <w:rFonts w:ascii="Times New Roman" w:hAnsi="Times New Roman"/>
        </w:rPr>
        <w:t>на 202</w:t>
      </w:r>
      <w:r w:rsidR="0047484B">
        <w:rPr>
          <w:rFonts w:ascii="Times New Roman" w:hAnsi="Times New Roman"/>
        </w:rPr>
        <w:t>3</w:t>
      </w:r>
      <w:r w:rsidR="00BC7DF1">
        <w:rPr>
          <w:rFonts w:ascii="Times New Roman" w:hAnsi="Times New Roman"/>
        </w:rPr>
        <w:t xml:space="preserve"> год и плановый </w:t>
      </w:r>
    </w:p>
    <w:p w14:paraId="78FFBA93" w14:textId="70A6BD70" w:rsidR="00BC7DF1" w:rsidRPr="00823F69" w:rsidRDefault="00BC7DF1" w:rsidP="00BC7D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</w:t>
      </w:r>
      <w:r w:rsidRPr="00823F69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47484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47484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</w:t>
      </w:r>
    </w:p>
    <w:p w14:paraId="05A5903E" w14:textId="77777777" w:rsidR="00BC7DF1" w:rsidRPr="005B4547" w:rsidRDefault="00BC7DF1" w:rsidP="00BC7DF1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4B8C91AD" w14:textId="6D7FDB75" w:rsidR="00056E74" w:rsidRDefault="0010042E" w:rsidP="00BC7D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A1F2D">
        <w:rPr>
          <w:rFonts w:ascii="Times New Roman" w:hAnsi="Times New Roman"/>
        </w:rPr>
        <w:t xml:space="preserve">В целях реализации бюджетного процесса в </w:t>
      </w:r>
      <w:r>
        <w:rPr>
          <w:rFonts w:ascii="Times New Roman" w:hAnsi="Times New Roman"/>
        </w:rPr>
        <w:t xml:space="preserve">МО </w:t>
      </w:r>
      <w:r w:rsidRPr="0010042E">
        <w:rPr>
          <w:rFonts w:ascii="Times New Roman" w:hAnsi="Times New Roman"/>
        </w:rPr>
        <w:t>"Амурское сельское поселение"</w:t>
      </w:r>
      <w:r>
        <w:rPr>
          <w:rFonts w:ascii="Times New Roman" w:hAnsi="Times New Roman"/>
        </w:rPr>
        <w:t xml:space="preserve"> </w:t>
      </w:r>
      <w:proofErr w:type="spellStart"/>
      <w:r w:rsidRPr="0010042E">
        <w:rPr>
          <w:rFonts w:ascii="Times New Roman" w:hAnsi="Times New Roman"/>
        </w:rPr>
        <w:t>Усть-Коксинского</w:t>
      </w:r>
      <w:proofErr w:type="spellEnd"/>
      <w:r w:rsidRPr="0010042E">
        <w:rPr>
          <w:rFonts w:ascii="Times New Roman" w:hAnsi="Times New Roman"/>
        </w:rPr>
        <w:t xml:space="preserve"> района Республики Алтай</w:t>
      </w:r>
      <w:r w:rsidRPr="009A1F2D">
        <w:rPr>
          <w:rFonts w:ascii="Times New Roman" w:hAnsi="Times New Roman"/>
        </w:rPr>
        <w:t xml:space="preserve"> в соответствии с Решением Сельского Совета депутатов Сельской администрации Амурского  сельского поселения № </w:t>
      </w:r>
      <w:r w:rsidR="00FA73AB">
        <w:rPr>
          <w:rFonts w:ascii="Times New Roman" w:hAnsi="Times New Roman"/>
        </w:rPr>
        <w:t>18-05 от  29.03.2021</w:t>
      </w:r>
      <w:r w:rsidRPr="009A1F2D">
        <w:rPr>
          <w:rFonts w:ascii="Times New Roman" w:hAnsi="Times New Roman"/>
        </w:rPr>
        <w:t xml:space="preserve">г. «Об утверждении  Положения о бюджетном процессе </w:t>
      </w:r>
      <w:r>
        <w:rPr>
          <w:rFonts w:ascii="Times New Roman" w:hAnsi="Times New Roman"/>
        </w:rPr>
        <w:t xml:space="preserve">МО </w:t>
      </w:r>
      <w:r w:rsidRPr="0010042E">
        <w:rPr>
          <w:rFonts w:ascii="Times New Roman" w:hAnsi="Times New Roman"/>
        </w:rPr>
        <w:t>"Амурское сельское поселение"</w:t>
      </w:r>
      <w:r>
        <w:rPr>
          <w:rFonts w:ascii="Times New Roman" w:hAnsi="Times New Roman"/>
        </w:rPr>
        <w:t xml:space="preserve"> </w:t>
      </w:r>
      <w:proofErr w:type="spellStart"/>
      <w:r w:rsidRPr="0010042E">
        <w:rPr>
          <w:rFonts w:ascii="Times New Roman" w:hAnsi="Times New Roman"/>
        </w:rPr>
        <w:t>Усть-Коксинского</w:t>
      </w:r>
      <w:proofErr w:type="spellEnd"/>
      <w:r w:rsidRPr="0010042E">
        <w:rPr>
          <w:rFonts w:ascii="Times New Roman" w:hAnsi="Times New Roman"/>
        </w:rPr>
        <w:t xml:space="preserve"> района Республики Алтай</w:t>
      </w:r>
      <w:r w:rsidRPr="009A1F2D">
        <w:rPr>
          <w:rFonts w:ascii="Times New Roman" w:hAnsi="Times New Roman"/>
        </w:rPr>
        <w:t>:</w:t>
      </w:r>
    </w:p>
    <w:p w14:paraId="43873919" w14:textId="77777777" w:rsidR="0010042E" w:rsidRDefault="0010042E" w:rsidP="00BC7DF1">
      <w:pPr>
        <w:jc w:val="both"/>
        <w:rPr>
          <w:rFonts w:ascii="Times New Roman" w:hAnsi="Times New Roman"/>
        </w:rPr>
      </w:pPr>
    </w:p>
    <w:p w14:paraId="508AA1FB" w14:textId="6034256C" w:rsidR="00BC7DF1" w:rsidRPr="00823F69" w:rsidRDefault="00BC7DF1" w:rsidP="00BC7DF1">
      <w:pPr>
        <w:jc w:val="both"/>
        <w:rPr>
          <w:rFonts w:ascii="Times New Roman" w:hAnsi="Times New Roman"/>
        </w:rPr>
      </w:pPr>
      <w:r w:rsidRPr="00823F69">
        <w:rPr>
          <w:rFonts w:ascii="Times New Roman" w:hAnsi="Times New Roman"/>
        </w:rPr>
        <w:t>ПОСТАНОВЛЯЮ:</w:t>
      </w:r>
    </w:p>
    <w:p w14:paraId="0111B85B" w14:textId="77777777" w:rsidR="00056E74" w:rsidRDefault="00056E74" w:rsidP="00BC7DF1">
      <w:pPr>
        <w:ind w:firstLine="708"/>
        <w:jc w:val="both"/>
        <w:rPr>
          <w:rFonts w:ascii="Times New Roman" w:hAnsi="Times New Roman"/>
        </w:rPr>
      </w:pPr>
    </w:p>
    <w:p w14:paraId="7723C5C0" w14:textId="2BAB4ED0" w:rsidR="0010042E" w:rsidRDefault="00BC7DF1" w:rsidP="00F8622B">
      <w:pPr>
        <w:ind w:firstLine="708"/>
        <w:jc w:val="both"/>
        <w:rPr>
          <w:rFonts w:ascii="Times New Roman" w:hAnsi="Times New Roman"/>
        </w:rPr>
      </w:pPr>
      <w:r w:rsidRPr="00823F69">
        <w:rPr>
          <w:rFonts w:ascii="Times New Roman" w:hAnsi="Times New Roman"/>
        </w:rPr>
        <w:t xml:space="preserve">1. Одобрить прилагаемые Основные направления бюджетной </w:t>
      </w:r>
      <w:r>
        <w:rPr>
          <w:rFonts w:ascii="Times New Roman" w:hAnsi="Times New Roman"/>
        </w:rPr>
        <w:t xml:space="preserve">и налоговой </w:t>
      </w:r>
      <w:r w:rsidRPr="00823F69">
        <w:rPr>
          <w:rFonts w:ascii="Times New Roman" w:hAnsi="Times New Roman"/>
        </w:rPr>
        <w:t xml:space="preserve">политики </w:t>
      </w:r>
      <w:r w:rsidR="0010042E">
        <w:rPr>
          <w:rFonts w:ascii="Times New Roman" w:hAnsi="Times New Roman"/>
        </w:rPr>
        <w:t xml:space="preserve">МО </w:t>
      </w:r>
      <w:r w:rsidR="0010042E" w:rsidRPr="0010042E">
        <w:rPr>
          <w:rFonts w:ascii="Times New Roman" w:hAnsi="Times New Roman"/>
        </w:rPr>
        <w:t>"Амурское сельское поселение"</w:t>
      </w:r>
      <w:r w:rsidR="0010042E">
        <w:rPr>
          <w:rFonts w:ascii="Times New Roman" w:hAnsi="Times New Roman"/>
        </w:rPr>
        <w:t xml:space="preserve"> </w:t>
      </w:r>
      <w:proofErr w:type="spellStart"/>
      <w:r w:rsidR="0010042E" w:rsidRPr="0010042E">
        <w:rPr>
          <w:rFonts w:ascii="Times New Roman" w:hAnsi="Times New Roman"/>
        </w:rPr>
        <w:t>Усть-Коксинского</w:t>
      </w:r>
      <w:proofErr w:type="spellEnd"/>
      <w:r w:rsidR="0010042E" w:rsidRPr="0010042E">
        <w:rPr>
          <w:rFonts w:ascii="Times New Roman" w:hAnsi="Times New Roman"/>
        </w:rPr>
        <w:t xml:space="preserve"> района Республики Алтай</w:t>
      </w:r>
      <w:r w:rsidR="0010042E" w:rsidRPr="009A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202</w:t>
      </w:r>
      <w:r w:rsidR="0047484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плановый период 202</w:t>
      </w:r>
      <w:r w:rsidR="0047484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</w:t>
      </w:r>
      <w:r w:rsidRPr="00823F69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47484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</w:t>
      </w:r>
      <w:r w:rsidRPr="00823F69">
        <w:rPr>
          <w:rFonts w:ascii="Times New Roman" w:hAnsi="Times New Roman"/>
        </w:rPr>
        <w:t xml:space="preserve"> (далее – Основные направления).</w:t>
      </w:r>
    </w:p>
    <w:p w14:paraId="3425FF17" w14:textId="74F746B8" w:rsidR="0047484B" w:rsidRDefault="0047484B" w:rsidP="004748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8622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Распоряжение №49 от 20.09.2021г. </w:t>
      </w:r>
      <w:r w:rsidRPr="00823F69">
        <w:rPr>
          <w:rFonts w:ascii="Times New Roman" w:hAnsi="Times New Roman"/>
        </w:rPr>
        <w:t xml:space="preserve">Об основных направлениях </w:t>
      </w:r>
      <w:proofErr w:type="gramStart"/>
      <w:r w:rsidRPr="00823F69">
        <w:rPr>
          <w:rFonts w:ascii="Times New Roman" w:hAnsi="Times New Roman"/>
        </w:rPr>
        <w:t>бюджетной</w:t>
      </w:r>
      <w:proofErr w:type="gramEnd"/>
      <w:r w:rsidRPr="00823F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</w:p>
    <w:p w14:paraId="6263D943" w14:textId="1879233A" w:rsidR="0047484B" w:rsidRPr="0047484B" w:rsidRDefault="0047484B" w:rsidP="0047484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налоговой </w:t>
      </w:r>
      <w:r w:rsidRPr="00823F69">
        <w:rPr>
          <w:rFonts w:ascii="Times New Roman" w:hAnsi="Times New Roman"/>
        </w:rPr>
        <w:t>политики</w:t>
      </w:r>
      <w:r>
        <w:rPr>
          <w:rFonts w:ascii="Times New Roman" w:hAnsi="Times New Roman"/>
        </w:rPr>
        <w:t xml:space="preserve"> МО </w:t>
      </w:r>
      <w:r w:rsidRPr="0010042E">
        <w:rPr>
          <w:rFonts w:ascii="Times New Roman" w:hAnsi="Times New Roman"/>
          <w:sz w:val="24"/>
          <w:szCs w:val="24"/>
        </w:rPr>
        <w:t>"Амурское сельское поселение"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42E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042E">
        <w:rPr>
          <w:rFonts w:ascii="Times New Roman" w:hAnsi="Times New Roman"/>
          <w:sz w:val="24"/>
          <w:szCs w:val="24"/>
        </w:rPr>
        <w:t xml:space="preserve"> района Республики Алтай </w:t>
      </w:r>
      <w:r>
        <w:rPr>
          <w:rFonts w:ascii="Times New Roman" w:hAnsi="Times New Roman"/>
        </w:rPr>
        <w:t xml:space="preserve">на 2022 год и плановый период </w:t>
      </w:r>
      <w:r w:rsidRPr="00823F69">
        <w:rPr>
          <w:rFonts w:ascii="Times New Roman" w:hAnsi="Times New Roman"/>
        </w:rPr>
        <w:t>20</w:t>
      </w:r>
      <w:r>
        <w:rPr>
          <w:rFonts w:ascii="Times New Roman" w:hAnsi="Times New Roman"/>
        </w:rPr>
        <w:t>23 и 2024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года</w:t>
      </w:r>
      <w:proofErr w:type="gramStart"/>
      <w:r>
        <w:rPr>
          <w:rFonts w:ascii="Times New Roman" w:hAnsi="Times New Roman"/>
        </w:rPr>
        <w:t>,о</w:t>
      </w:r>
      <w:proofErr w:type="gramEnd"/>
      <w:r>
        <w:rPr>
          <w:rFonts w:ascii="Times New Roman" w:hAnsi="Times New Roman"/>
        </w:rPr>
        <w:t>тменить</w:t>
      </w:r>
      <w:proofErr w:type="spellEnd"/>
      <w:r>
        <w:rPr>
          <w:rFonts w:ascii="Times New Roman" w:hAnsi="Times New Roman"/>
        </w:rPr>
        <w:t>.</w:t>
      </w:r>
    </w:p>
    <w:p w14:paraId="32664FE9" w14:textId="1C38A948" w:rsidR="0010042E" w:rsidRDefault="00F8622B" w:rsidP="0010042E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0042E" w:rsidRPr="009A1F2D">
        <w:rPr>
          <w:rFonts w:ascii="Times New Roman" w:hAnsi="Times New Roman"/>
        </w:rPr>
        <w:t xml:space="preserve">. </w:t>
      </w:r>
      <w:proofErr w:type="gramStart"/>
      <w:r w:rsidR="0010042E" w:rsidRPr="009A1F2D">
        <w:rPr>
          <w:rFonts w:ascii="Times New Roman" w:hAnsi="Times New Roman"/>
        </w:rPr>
        <w:t>Контроль за</w:t>
      </w:r>
      <w:proofErr w:type="gramEnd"/>
      <w:r w:rsidR="0010042E" w:rsidRPr="009A1F2D">
        <w:rPr>
          <w:rFonts w:ascii="Times New Roman" w:hAnsi="Times New Roman"/>
        </w:rPr>
        <w:t xml:space="preserve"> исполнением настоящего Распоряжения оставляю за собой.</w:t>
      </w:r>
    </w:p>
    <w:p w14:paraId="0EFEAAE4" w14:textId="03D64E85" w:rsidR="00BC7DF1" w:rsidRDefault="00F8622B" w:rsidP="0010042E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042E" w:rsidRPr="009A1F2D">
        <w:rPr>
          <w:rFonts w:ascii="Times New Roman" w:hAnsi="Times New Roman"/>
          <w:sz w:val="24"/>
          <w:szCs w:val="24"/>
        </w:rPr>
        <w:t>. Настоящее Распоряжение подлежит обнародованию в установленном порядке и вступает в силу со дня обнародования</w:t>
      </w:r>
      <w:r w:rsidR="00BC7DF1">
        <w:rPr>
          <w:rFonts w:ascii="Times New Roman" w:hAnsi="Times New Roman"/>
          <w:sz w:val="24"/>
          <w:szCs w:val="24"/>
        </w:rPr>
        <w:t>.</w:t>
      </w:r>
    </w:p>
    <w:p w14:paraId="5AEEAD0A" w14:textId="77777777" w:rsidR="00BC7DF1" w:rsidRDefault="00BC7DF1" w:rsidP="00BC7DF1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14:paraId="08A0B582" w14:textId="77777777" w:rsidR="0010042E" w:rsidRDefault="0010042E" w:rsidP="00BC7DF1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14:paraId="18600210" w14:textId="77777777" w:rsidR="0010042E" w:rsidRDefault="0010042E" w:rsidP="00BC7DF1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14:paraId="363BDE61" w14:textId="77777777" w:rsidR="0010042E" w:rsidRDefault="0010042E" w:rsidP="00BC7DF1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14:paraId="11714C07" w14:textId="77777777" w:rsidR="00BC7DF1" w:rsidRDefault="00BC7DF1" w:rsidP="00BC7DF1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14:paraId="0A7DDCCF" w14:textId="6F88A62B" w:rsidR="0010042E" w:rsidRPr="009A1F2D" w:rsidRDefault="0010042E" w:rsidP="0010042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9A1F2D">
        <w:rPr>
          <w:rFonts w:ascii="Times New Roman" w:hAnsi="Times New Roman"/>
          <w:sz w:val="24"/>
          <w:szCs w:val="24"/>
        </w:rPr>
        <w:t>Глава Амурского  сельского поселения                                         В.М.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F2D">
        <w:rPr>
          <w:rFonts w:ascii="Times New Roman" w:hAnsi="Times New Roman"/>
          <w:sz w:val="24"/>
          <w:szCs w:val="24"/>
        </w:rPr>
        <w:t>Долгих</w:t>
      </w:r>
    </w:p>
    <w:p w14:paraId="4733951B" w14:textId="77777777" w:rsidR="00BC7DF1" w:rsidRPr="00823F69" w:rsidRDefault="00BC7DF1" w:rsidP="00BC7DF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14:paraId="20EC1351" w14:textId="77777777" w:rsidR="00BC7DF1" w:rsidRPr="005B4547" w:rsidRDefault="00BC7DF1" w:rsidP="00BC7DF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ADC120" w14:textId="77777777" w:rsidR="00BC7DF1" w:rsidRDefault="00BC7DF1" w:rsidP="00BC7D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CEFC6A" w14:textId="77777777" w:rsidR="0010042E" w:rsidRDefault="0010042E" w:rsidP="00BC7D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B64BCB" w14:textId="77777777" w:rsidR="0010042E" w:rsidRDefault="0010042E" w:rsidP="00BC7D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868A0E" w14:textId="77777777" w:rsidR="0010042E" w:rsidRDefault="0010042E" w:rsidP="00BC7D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6B16B9" w14:textId="77777777" w:rsidR="0010042E" w:rsidRPr="005B4547" w:rsidRDefault="0010042E" w:rsidP="00BC7D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9EFB8C" w14:textId="77777777" w:rsidR="00BC7DF1" w:rsidRPr="005B4547" w:rsidRDefault="00BC7DF1" w:rsidP="00BC7D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ED160C" w14:textId="77777777" w:rsidR="00BC7DF1" w:rsidRDefault="00BC7DF1" w:rsidP="00BC7D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EE03B90" w14:textId="77777777" w:rsidR="00BC7DF1" w:rsidRPr="001B4663" w:rsidRDefault="00BC7DF1" w:rsidP="0010042E">
      <w:pPr>
        <w:autoSpaceDE w:val="0"/>
        <w:autoSpaceDN w:val="0"/>
        <w:adjustRightInd w:val="0"/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1B4663">
        <w:rPr>
          <w:rFonts w:ascii="Times New Roman" w:hAnsi="Times New Roman"/>
        </w:rPr>
        <w:t xml:space="preserve">  ОДОБРЕНЫ</w:t>
      </w:r>
    </w:p>
    <w:p w14:paraId="6B59D462" w14:textId="7BB9AAB0" w:rsidR="00BC7DF1" w:rsidRPr="001B4663" w:rsidRDefault="00BC7DF1" w:rsidP="0010042E">
      <w:pPr>
        <w:autoSpaceDE w:val="0"/>
        <w:autoSpaceDN w:val="0"/>
        <w:adjustRightInd w:val="0"/>
        <w:ind w:left="5098" w:hanging="142"/>
        <w:jc w:val="right"/>
        <w:rPr>
          <w:rFonts w:ascii="Times New Roman" w:hAnsi="Times New Roman"/>
        </w:rPr>
      </w:pPr>
      <w:r w:rsidRPr="0010042E">
        <w:rPr>
          <w:rFonts w:ascii="Times New Roman" w:hAnsi="Times New Roman"/>
        </w:rPr>
        <w:t xml:space="preserve"> </w:t>
      </w:r>
      <w:r w:rsidR="00056E74" w:rsidRPr="0010042E">
        <w:rPr>
          <w:rFonts w:ascii="Times New Roman" w:hAnsi="Times New Roman"/>
        </w:rPr>
        <w:t xml:space="preserve"> </w:t>
      </w:r>
      <w:r w:rsidR="0010042E" w:rsidRPr="0010042E">
        <w:rPr>
          <w:rFonts w:ascii="Times New Roman" w:hAnsi="Times New Roman"/>
        </w:rPr>
        <w:t>Распоряжение</w:t>
      </w:r>
      <w:r w:rsidR="0010042E">
        <w:rPr>
          <w:rFonts w:ascii="Times New Roman" w:hAnsi="Times New Roman"/>
        </w:rPr>
        <w:t xml:space="preserve">м </w:t>
      </w:r>
      <w:r w:rsidRPr="001B4663">
        <w:rPr>
          <w:rFonts w:ascii="Times New Roman" w:hAnsi="Times New Roman"/>
        </w:rPr>
        <w:t xml:space="preserve">Главы </w:t>
      </w:r>
      <w:r w:rsidR="00343B06">
        <w:rPr>
          <w:rFonts w:ascii="Times New Roman" w:hAnsi="Times New Roman"/>
        </w:rPr>
        <w:t xml:space="preserve">                                    </w:t>
      </w:r>
      <w:r w:rsidR="00056E74">
        <w:rPr>
          <w:rFonts w:ascii="Times New Roman" w:hAnsi="Times New Roman"/>
        </w:rPr>
        <w:t xml:space="preserve">                                           </w:t>
      </w:r>
    </w:p>
    <w:p w14:paraId="7035A1F8" w14:textId="4C833475" w:rsidR="00BC7DF1" w:rsidRPr="001B4663" w:rsidRDefault="0010042E" w:rsidP="0010042E">
      <w:pPr>
        <w:autoSpaceDE w:val="0"/>
        <w:autoSpaceDN w:val="0"/>
        <w:adjustRightInd w:val="0"/>
        <w:ind w:firstLine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r w:rsidR="00BC7DF1" w:rsidRPr="001B4663">
        <w:rPr>
          <w:rFonts w:ascii="Times New Roman" w:hAnsi="Times New Roman"/>
        </w:rPr>
        <w:t>«</w:t>
      </w:r>
      <w:r>
        <w:rPr>
          <w:rFonts w:ascii="Times New Roman" w:hAnsi="Times New Roman"/>
        </w:rPr>
        <w:t>Амурское сельское поселение</w:t>
      </w:r>
      <w:r w:rsidR="00BC7DF1" w:rsidRPr="001B4663">
        <w:rPr>
          <w:rFonts w:ascii="Times New Roman" w:hAnsi="Times New Roman"/>
        </w:rPr>
        <w:t xml:space="preserve">»  </w:t>
      </w:r>
    </w:p>
    <w:p w14:paraId="33D36821" w14:textId="5B5E32B1" w:rsidR="00BC7DF1" w:rsidRDefault="00BC7DF1" w:rsidP="00F8622B">
      <w:pPr>
        <w:autoSpaceDE w:val="0"/>
        <w:autoSpaceDN w:val="0"/>
        <w:adjustRightInd w:val="0"/>
        <w:ind w:firstLine="5103"/>
        <w:jc w:val="right"/>
        <w:rPr>
          <w:rFonts w:ascii="Times New Roman" w:hAnsi="Times New Roman"/>
        </w:rPr>
      </w:pPr>
      <w:r w:rsidRPr="001B4663">
        <w:rPr>
          <w:rFonts w:ascii="Times New Roman" w:hAnsi="Times New Roman"/>
        </w:rPr>
        <w:t xml:space="preserve">   </w:t>
      </w:r>
      <w:r w:rsidR="00056E74">
        <w:rPr>
          <w:rFonts w:ascii="Times New Roman" w:hAnsi="Times New Roman"/>
        </w:rPr>
        <w:t xml:space="preserve">         </w:t>
      </w:r>
      <w:r w:rsidRPr="005D1DF5">
        <w:rPr>
          <w:rFonts w:ascii="Times New Roman" w:hAnsi="Times New Roman"/>
        </w:rPr>
        <w:t xml:space="preserve">от </w:t>
      </w:r>
      <w:r w:rsidR="00F8622B">
        <w:rPr>
          <w:rFonts w:ascii="Times New Roman" w:hAnsi="Times New Roman"/>
        </w:rPr>
        <w:t>09 ноября</w:t>
      </w:r>
      <w:r w:rsidRPr="005D1DF5">
        <w:rPr>
          <w:rFonts w:ascii="Times New Roman" w:hAnsi="Times New Roman"/>
        </w:rPr>
        <w:t xml:space="preserve"> 20</w:t>
      </w:r>
      <w:r w:rsidR="00B5120F" w:rsidRPr="005D1DF5">
        <w:rPr>
          <w:rFonts w:ascii="Times New Roman" w:hAnsi="Times New Roman"/>
        </w:rPr>
        <w:t>2</w:t>
      </w:r>
      <w:r w:rsidR="00F8622B">
        <w:rPr>
          <w:rFonts w:ascii="Times New Roman" w:hAnsi="Times New Roman"/>
        </w:rPr>
        <w:t>2</w:t>
      </w:r>
      <w:r w:rsidRPr="005D1DF5">
        <w:rPr>
          <w:rFonts w:ascii="Times New Roman" w:hAnsi="Times New Roman"/>
        </w:rPr>
        <w:t xml:space="preserve"> года</w:t>
      </w:r>
      <w:r w:rsidR="00AA0FE1" w:rsidRPr="005D1DF5">
        <w:rPr>
          <w:rFonts w:ascii="Times New Roman" w:hAnsi="Times New Roman"/>
        </w:rPr>
        <w:t xml:space="preserve"> №</w:t>
      </w:r>
      <w:r w:rsidRPr="005D1DF5">
        <w:rPr>
          <w:rFonts w:ascii="Times New Roman" w:hAnsi="Times New Roman"/>
        </w:rPr>
        <w:t xml:space="preserve"> </w:t>
      </w:r>
      <w:r w:rsidR="00F8622B">
        <w:rPr>
          <w:rFonts w:ascii="Times New Roman" w:hAnsi="Times New Roman"/>
        </w:rPr>
        <w:t>60</w:t>
      </w:r>
    </w:p>
    <w:p w14:paraId="31427492" w14:textId="77777777" w:rsidR="009349C8" w:rsidRPr="001B4663" w:rsidRDefault="009349C8" w:rsidP="00BC7DF1">
      <w:pPr>
        <w:autoSpaceDE w:val="0"/>
        <w:autoSpaceDN w:val="0"/>
        <w:adjustRightInd w:val="0"/>
        <w:ind w:firstLine="4500"/>
        <w:jc w:val="both"/>
        <w:rPr>
          <w:rFonts w:ascii="Times New Roman" w:hAnsi="Times New Roman"/>
        </w:rPr>
      </w:pPr>
    </w:p>
    <w:p w14:paraId="504E7C26" w14:textId="77777777" w:rsidR="00BC7DF1" w:rsidRDefault="00BC7DF1" w:rsidP="00BC7D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B4663">
        <w:rPr>
          <w:rFonts w:ascii="Times New Roman" w:hAnsi="Times New Roman"/>
          <w:b/>
          <w:bCs/>
        </w:rPr>
        <w:t xml:space="preserve">Основные направления </w:t>
      </w:r>
    </w:p>
    <w:p w14:paraId="6DFDA68D" w14:textId="6C1B493C" w:rsidR="00BC7DF1" w:rsidRPr="001B4663" w:rsidRDefault="00BC7DF1" w:rsidP="00BC7D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B4663">
        <w:rPr>
          <w:rFonts w:ascii="Times New Roman" w:hAnsi="Times New Roman"/>
          <w:b/>
          <w:bCs/>
        </w:rPr>
        <w:t>бюджетной</w:t>
      </w:r>
      <w:r>
        <w:rPr>
          <w:rFonts w:ascii="Times New Roman" w:hAnsi="Times New Roman"/>
          <w:b/>
          <w:bCs/>
        </w:rPr>
        <w:t xml:space="preserve"> и налоговой </w:t>
      </w:r>
      <w:r w:rsidRPr="001B4663">
        <w:rPr>
          <w:rFonts w:ascii="Times New Roman" w:hAnsi="Times New Roman"/>
          <w:b/>
          <w:bCs/>
        </w:rPr>
        <w:t>политики</w:t>
      </w:r>
    </w:p>
    <w:p w14:paraId="00BCBEBF" w14:textId="66A4CD20" w:rsidR="00BC7DF1" w:rsidRPr="001B4663" w:rsidRDefault="0010042E" w:rsidP="00BC7D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0042E">
        <w:rPr>
          <w:rFonts w:ascii="Times New Roman" w:hAnsi="Times New Roman"/>
          <w:b/>
        </w:rPr>
        <w:t xml:space="preserve">МО "Амурское сельское поселение" </w:t>
      </w:r>
      <w:proofErr w:type="spellStart"/>
      <w:r w:rsidRPr="0010042E">
        <w:rPr>
          <w:rFonts w:ascii="Times New Roman" w:hAnsi="Times New Roman"/>
          <w:b/>
        </w:rPr>
        <w:t>Усть-Коксинского</w:t>
      </w:r>
      <w:proofErr w:type="spellEnd"/>
      <w:r w:rsidRPr="0010042E">
        <w:rPr>
          <w:rFonts w:ascii="Times New Roman" w:hAnsi="Times New Roman"/>
          <w:b/>
        </w:rPr>
        <w:t xml:space="preserve"> района Республики Алтай</w:t>
      </w:r>
      <w:r w:rsidRPr="0010042E">
        <w:rPr>
          <w:rFonts w:ascii="Times New Roman" w:hAnsi="Times New Roman"/>
          <w:b/>
          <w:bCs/>
        </w:rPr>
        <w:t xml:space="preserve"> </w:t>
      </w:r>
      <w:r w:rsidR="00BC7DF1" w:rsidRPr="0010042E">
        <w:rPr>
          <w:rFonts w:ascii="Times New Roman" w:hAnsi="Times New Roman"/>
          <w:b/>
          <w:bCs/>
        </w:rPr>
        <w:t>на</w:t>
      </w:r>
      <w:r w:rsidR="00BC7DF1">
        <w:rPr>
          <w:rFonts w:ascii="Times New Roman" w:hAnsi="Times New Roman"/>
          <w:b/>
          <w:bCs/>
        </w:rPr>
        <w:t xml:space="preserve"> 202</w:t>
      </w:r>
      <w:r w:rsidR="00F8622B">
        <w:rPr>
          <w:rFonts w:ascii="Times New Roman" w:hAnsi="Times New Roman"/>
          <w:b/>
          <w:bCs/>
        </w:rPr>
        <w:t>3</w:t>
      </w:r>
      <w:r w:rsidR="00BC7DF1">
        <w:rPr>
          <w:rFonts w:ascii="Times New Roman" w:hAnsi="Times New Roman"/>
          <w:b/>
          <w:bCs/>
        </w:rPr>
        <w:t xml:space="preserve"> год и плановый период 202</w:t>
      </w:r>
      <w:r w:rsidR="00F8622B">
        <w:rPr>
          <w:rFonts w:ascii="Times New Roman" w:hAnsi="Times New Roman"/>
          <w:b/>
          <w:bCs/>
        </w:rPr>
        <w:t>4</w:t>
      </w:r>
      <w:r w:rsidR="00BC7DF1">
        <w:rPr>
          <w:rFonts w:ascii="Times New Roman" w:hAnsi="Times New Roman"/>
          <w:b/>
          <w:bCs/>
        </w:rPr>
        <w:t xml:space="preserve"> и 202</w:t>
      </w:r>
      <w:r w:rsidR="00F8622B">
        <w:rPr>
          <w:rFonts w:ascii="Times New Roman" w:hAnsi="Times New Roman"/>
          <w:b/>
          <w:bCs/>
        </w:rPr>
        <w:t>5</w:t>
      </w:r>
      <w:r w:rsidR="00BC7DF1">
        <w:rPr>
          <w:rFonts w:ascii="Times New Roman" w:hAnsi="Times New Roman"/>
          <w:b/>
          <w:bCs/>
        </w:rPr>
        <w:t xml:space="preserve"> годов</w:t>
      </w:r>
    </w:p>
    <w:p w14:paraId="0B64015F" w14:textId="4ABECC44" w:rsidR="00A63527" w:rsidRDefault="00A63527" w:rsidP="00A241B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8D5133C" w14:textId="5F337808" w:rsidR="00C73364" w:rsidRPr="00F077EE" w:rsidRDefault="00143764" w:rsidP="00A63527">
      <w:pPr>
        <w:pStyle w:val="1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F077EE">
        <w:rPr>
          <w:sz w:val="24"/>
          <w:szCs w:val="24"/>
        </w:rPr>
        <w:t>Общие положения</w:t>
      </w:r>
    </w:p>
    <w:p w14:paraId="06B4BFEC" w14:textId="77777777" w:rsidR="00A63527" w:rsidRPr="00A63527" w:rsidRDefault="00A63527" w:rsidP="005D2DDA">
      <w:pPr>
        <w:pStyle w:val="1"/>
        <w:spacing w:line="240" w:lineRule="auto"/>
        <w:ind w:left="1080" w:firstLine="0"/>
        <w:rPr>
          <w:sz w:val="24"/>
          <w:szCs w:val="24"/>
        </w:rPr>
      </w:pPr>
    </w:p>
    <w:p w14:paraId="6947EDBF" w14:textId="626DEB6B" w:rsidR="00C73364" w:rsidRPr="00A241B8" w:rsidRDefault="00143764" w:rsidP="00E44C80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proofErr w:type="gramStart"/>
      <w:r w:rsidRPr="00A241B8">
        <w:rPr>
          <w:sz w:val="24"/>
          <w:szCs w:val="24"/>
        </w:rPr>
        <w:t xml:space="preserve">Основные направления бюджетной и налоговой </w:t>
      </w:r>
      <w:r w:rsidR="0010042E">
        <w:t xml:space="preserve">МО </w:t>
      </w:r>
      <w:r w:rsidR="0010042E" w:rsidRPr="0010042E">
        <w:t>"Амурское сельское поселение"</w:t>
      </w:r>
      <w:r w:rsidR="0010042E">
        <w:t xml:space="preserve"> </w:t>
      </w:r>
      <w:proofErr w:type="spellStart"/>
      <w:r w:rsidR="0010042E" w:rsidRPr="0010042E">
        <w:t>Усть-Коксинского</w:t>
      </w:r>
      <w:proofErr w:type="spellEnd"/>
      <w:r w:rsidR="0010042E" w:rsidRPr="0010042E">
        <w:t xml:space="preserve"> района Республики Алтай</w:t>
      </w:r>
      <w:r w:rsidR="0010042E" w:rsidRPr="00A241B8">
        <w:rPr>
          <w:sz w:val="24"/>
          <w:szCs w:val="24"/>
        </w:rPr>
        <w:t xml:space="preserve"> </w:t>
      </w:r>
      <w:r w:rsidRPr="00A241B8">
        <w:rPr>
          <w:sz w:val="24"/>
          <w:szCs w:val="24"/>
        </w:rPr>
        <w:t>на 202</w:t>
      </w:r>
      <w:r w:rsidR="00FA73AB">
        <w:rPr>
          <w:sz w:val="24"/>
          <w:szCs w:val="24"/>
        </w:rPr>
        <w:t>2</w:t>
      </w:r>
      <w:r w:rsidRPr="00A241B8">
        <w:rPr>
          <w:sz w:val="24"/>
          <w:szCs w:val="24"/>
        </w:rPr>
        <w:t xml:space="preserve"> год и на плановый период 202</w:t>
      </w:r>
      <w:r w:rsidR="00FA73AB">
        <w:rPr>
          <w:sz w:val="24"/>
          <w:szCs w:val="24"/>
        </w:rPr>
        <w:t>3</w:t>
      </w:r>
      <w:r w:rsidRPr="00A241B8">
        <w:rPr>
          <w:sz w:val="24"/>
          <w:szCs w:val="24"/>
        </w:rPr>
        <w:t xml:space="preserve"> и 202</w:t>
      </w:r>
      <w:r w:rsidR="00FA73AB">
        <w:rPr>
          <w:sz w:val="24"/>
          <w:szCs w:val="24"/>
        </w:rPr>
        <w:t>4</w:t>
      </w:r>
      <w:r w:rsidRPr="00A241B8">
        <w:rPr>
          <w:sz w:val="24"/>
          <w:szCs w:val="24"/>
        </w:rPr>
        <w:t xml:space="preserve"> годов (далее - основные направления бюджетной и налоговой политики) разработаны</w:t>
      </w:r>
      <w:r w:rsidR="00E44C80" w:rsidRPr="00A241B8">
        <w:rPr>
          <w:sz w:val="24"/>
          <w:szCs w:val="24"/>
        </w:rPr>
        <w:t xml:space="preserve"> </w:t>
      </w:r>
      <w:r w:rsidRPr="00A241B8">
        <w:rPr>
          <w:sz w:val="24"/>
          <w:szCs w:val="24"/>
        </w:rPr>
        <w:t xml:space="preserve">в соответствии со статьями 172 и 184.2 Бюджетного кодекса Российской Федерации, </w:t>
      </w:r>
      <w:r w:rsidR="00E21E9A" w:rsidRPr="00A241B8">
        <w:rPr>
          <w:sz w:val="24"/>
          <w:szCs w:val="24"/>
        </w:rPr>
        <w:t>пунктом 1</w:t>
      </w:r>
      <w:r w:rsidRPr="00A241B8">
        <w:rPr>
          <w:sz w:val="24"/>
          <w:szCs w:val="24"/>
        </w:rPr>
        <w:t xml:space="preserve"> статьи </w:t>
      </w:r>
      <w:r w:rsidR="00E21E9A" w:rsidRPr="00A241B8">
        <w:rPr>
          <w:sz w:val="24"/>
          <w:szCs w:val="24"/>
        </w:rPr>
        <w:t>1</w:t>
      </w:r>
      <w:r w:rsidR="00F072B9">
        <w:rPr>
          <w:sz w:val="24"/>
          <w:szCs w:val="24"/>
        </w:rPr>
        <w:t>2</w:t>
      </w:r>
      <w:r w:rsidRPr="00A241B8">
        <w:rPr>
          <w:sz w:val="24"/>
          <w:szCs w:val="24"/>
        </w:rPr>
        <w:t xml:space="preserve"> решением </w:t>
      </w:r>
      <w:r w:rsidR="00F072B9">
        <w:rPr>
          <w:sz w:val="24"/>
          <w:szCs w:val="24"/>
        </w:rPr>
        <w:t>сельского</w:t>
      </w:r>
      <w:r w:rsidRPr="00A241B8">
        <w:rPr>
          <w:sz w:val="24"/>
          <w:szCs w:val="24"/>
        </w:rPr>
        <w:t xml:space="preserve"> Совета депутатов от</w:t>
      </w:r>
      <w:r w:rsidR="00D53F81">
        <w:rPr>
          <w:sz w:val="24"/>
          <w:szCs w:val="24"/>
        </w:rPr>
        <w:t xml:space="preserve"> 29.03.2021 г</w:t>
      </w:r>
      <w:r w:rsidR="00F072B9">
        <w:rPr>
          <w:sz w:val="24"/>
          <w:szCs w:val="24"/>
        </w:rPr>
        <w:t xml:space="preserve">ода № </w:t>
      </w:r>
      <w:r w:rsidR="00D53F81">
        <w:rPr>
          <w:sz w:val="24"/>
          <w:szCs w:val="24"/>
        </w:rPr>
        <w:t>18-05</w:t>
      </w:r>
      <w:r w:rsidR="00F072B9" w:rsidRPr="001B4663">
        <w:rPr>
          <w:sz w:val="24"/>
          <w:szCs w:val="24"/>
        </w:rPr>
        <w:t xml:space="preserve"> «Об утверждении </w:t>
      </w:r>
      <w:r w:rsidR="00F072B9">
        <w:rPr>
          <w:sz w:val="24"/>
          <w:szCs w:val="24"/>
        </w:rPr>
        <w:t>Положения о бюджетном</w:t>
      </w:r>
      <w:proofErr w:type="gramEnd"/>
      <w:r w:rsidR="00F072B9">
        <w:rPr>
          <w:sz w:val="24"/>
          <w:szCs w:val="24"/>
        </w:rPr>
        <w:t xml:space="preserve"> </w:t>
      </w:r>
      <w:proofErr w:type="gramStart"/>
      <w:r w:rsidR="00F072B9">
        <w:rPr>
          <w:sz w:val="24"/>
          <w:szCs w:val="24"/>
        </w:rPr>
        <w:t>процессе</w:t>
      </w:r>
      <w:proofErr w:type="gramEnd"/>
      <w:r w:rsidR="00F072B9">
        <w:rPr>
          <w:sz w:val="24"/>
          <w:szCs w:val="24"/>
        </w:rPr>
        <w:t xml:space="preserve"> МО</w:t>
      </w:r>
      <w:r w:rsidR="00F072B9" w:rsidRPr="001B4663">
        <w:rPr>
          <w:sz w:val="24"/>
          <w:szCs w:val="24"/>
        </w:rPr>
        <w:t xml:space="preserve"> «</w:t>
      </w:r>
      <w:r w:rsidR="00F072B9">
        <w:rPr>
          <w:sz w:val="24"/>
          <w:szCs w:val="24"/>
        </w:rPr>
        <w:t>Амурское сельское поселение</w:t>
      </w:r>
      <w:r w:rsidR="00F072B9" w:rsidRPr="001B4663">
        <w:rPr>
          <w:sz w:val="24"/>
          <w:szCs w:val="24"/>
        </w:rPr>
        <w:t>» Республики Алтай</w:t>
      </w:r>
      <w:r w:rsidR="00F072B9" w:rsidRPr="00A241B8">
        <w:rPr>
          <w:sz w:val="24"/>
          <w:szCs w:val="24"/>
        </w:rPr>
        <w:t xml:space="preserve"> </w:t>
      </w:r>
      <w:r w:rsidRPr="00A241B8">
        <w:rPr>
          <w:sz w:val="24"/>
          <w:szCs w:val="24"/>
        </w:rPr>
        <w:t xml:space="preserve">в целях составления проекта  бюджета </w:t>
      </w:r>
      <w:r w:rsidR="0010042E">
        <w:rPr>
          <w:bCs/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bCs/>
          <w:sz w:val="24"/>
          <w:szCs w:val="24"/>
        </w:rPr>
        <w:t>Усть-Коксинского</w:t>
      </w:r>
      <w:proofErr w:type="spellEnd"/>
      <w:r w:rsidR="0010042E">
        <w:rPr>
          <w:bCs/>
          <w:sz w:val="24"/>
          <w:szCs w:val="24"/>
        </w:rPr>
        <w:t xml:space="preserve"> района Республики Алтай</w:t>
      </w:r>
      <w:r w:rsidRPr="00A241B8">
        <w:rPr>
          <w:sz w:val="24"/>
          <w:szCs w:val="24"/>
        </w:rPr>
        <w:t xml:space="preserve"> на 202</w:t>
      </w:r>
      <w:r w:rsidR="00F8622B">
        <w:rPr>
          <w:sz w:val="24"/>
          <w:szCs w:val="24"/>
        </w:rPr>
        <w:t>3</w:t>
      </w:r>
      <w:r w:rsidR="000F46D4">
        <w:rPr>
          <w:sz w:val="24"/>
          <w:szCs w:val="24"/>
        </w:rPr>
        <w:t xml:space="preserve"> </w:t>
      </w:r>
      <w:r w:rsidRPr="00A241B8">
        <w:rPr>
          <w:sz w:val="24"/>
          <w:szCs w:val="24"/>
        </w:rPr>
        <w:t>год и на плановый период 202</w:t>
      </w:r>
      <w:r w:rsidR="00F8622B">
        <w:rPr>
          <w:sz w:val="24"/>
          <w:szCs w:val="24"/>
        </w:rPr>
        <w:t>4</w:t>
      </w:r>
      <w:r w:rsidRPr="00A241B8">
        <w:rPr>
          <w:sz w:val="24"/>
          <w:szCs w:val="24"/>
        </w:rPr>
        <w:t xml:space="preserve"> и 202</w:t>
      </w:r>
      <w:r w:rsidR="00F8622B">
        <w:rPr>
          <w:sz w:val="24"/>
          <w:szCs w:val="24"/>
        </w:rPr>
        <w:t>5</w:t>
      </w:r>
      <w:r w:rsidRPr="00A241B8">
        <w:rPr>
          <w:sz w:val="24"/>
          <w:szCs w:val="24"/>
        </w:rPr>
        <w:t xml:space="preserve"> годов.</w:t>
      </w:r>
    </w:p>
    <w:p w14:paraId="0778B6F2" w14:textId="63FF1D9A" w:rsidR="00C73364" w:rsidRPr="00A241B8" w:rsidRDefault="00143764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A241B8">
        <w:rPr>
          <w:sz w:val="24"/>
          <w:szCs w:val="24"/>
        </w:rPr>
        <w:t>При подготовке основных направлений бюджетной и налоговой политики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№ 204), Указа Президента Российской Федерации от 21 июля 2020 года № 474 «О национальных целях развития Российской Федерации на период до 203</w:t>
      </w:r>
      <w:bookmarkStart w:id="0" w:name="_GoBack"/>
      <w:bookmarkEnd w:id="0"/>
      <w:r w:rsidRPr="00A241B8">
        <w:rPr>
          <w:sz w:val="24"/>
          <w:szCs w:val="24"/>
        </w:rPr>
        <w:t>0 года» (далее - Указ</w:t>
      </w:r>
      <w:proofErr w:type="gramEnd"/>
      <w:r w:rsidRPr="00A241B8">
        <w:rPr>
          <w:sz w:val="24"/>
          <w:szCs w:val="24"/>
        </w:rPr>
        <w:t xml:space="preserve"> № 474), Послания Президента Российской Федерации Федеральному Собранию Российской Федерации от 15 января 2020 года, </w:t>
      </w:r>
      <w:r w:rsidR="00782AFA" w:rsidRPr="00A241B8">
        <w:rPr>
          <w:sz w:val="24"/>
          <w:szCs w:val="24"/>
        </w:rPr>
        <w:t>постановления  Правительства Республики Алтай от 19.08.2020г № 266 «Основные направления бюджетной и налоговой политики Республики Алтай на 202</w:t>
      </w:r>
      <w:r w:rsidR="00D53F81">
        <w:rPr>
          <w:sz w:val="24"/>
          <w:szCs w:val="24"/>
        </w:rPr>
        <w:t>2</w:t>
      </w:r>
      <w:r w:rsidR="00782AFA" w:rsidRPr="00A241B8">
        <w:rPr>
          <w:sz w:val="24"/>
          <w:szCs w:val="24"/>
        </w:rPr>
        <w:t xml:space="preserve"> год и плановый период 202</w:t>
      </w:r>
      <w:r w:rsidR="00D53F81">
        <w:rPr>
          <w:sz w:val="24"/>
          <w:szCs w:val="24"/>
        </w:rPr>
        <w:t>3-2024</w:t>
      </w:r>
      <w:r w:rsidR="00782AFA" w:rsidRPr="00A241B8">
        <w:rPr>
          <w:sz w:val="24"/>
          <w:szCs w:val="24"/>
        </w:rPr>
        <w:t xml:space="preserve"> годов»</w:t>
      </w:r>
      <w:r w:rsidR="002D7C39">
        <w:rPr>
          <w:sz w:val="24"/>
          <w:szCs w:val="24"/>
        </w:rPr>
        <w:t>.</w:t>
      </w:r>
    </w:p>
    <w:p w14:paraId="3D0F0D5F" w14:textId="77777777" w:rsidR="00C73364" w:rsidRPr="00A241B8" w:rsidRDefault="00143764">
      <w:pPr>
        <w:pStyle w:val="1"/>
        <w:ind w:firstLine="700"/>
        <w:jc w:val="both"/>
        <w:rPr>
          <w:sz w:val="24"/>
          <w:szCs w:val="24"/>
        </w:rPr>
      </w:pPr>
      <w:r w:rsidRPr="00A241B8">
        <w:rPr>
          <w:sz w:val="24"/>
          <w:szCs w:val="24"/>
        </w:rPr>
        <w:t>Основные направления бюджетной и налоговой политики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14:paraId="40B540DC" w14:textId="3D717122" w:rsidR="00C73364" w:rsidRPr="00A241B8" w:rsidRDefault="00143764" w:rsidP="00EA28DE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proofErr w:type="gramStart"/>
      <w:r w:rsidRPr="00A241B8">
        <w:rPr>
          <w:sz w:val="24"/>
          <w:szCs w:val="24"/>
        </w:rPr>
        <w:t xml:space="preserve">Основные направления бюджетной и налоговой политики направлены на реализацию приоритетных задач социально-экономического развития </w:t>
      </w:r>
      <w:r w:rsidR="0010042E">
        <w:rPr>
          <w:bCs/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bCs/>
          <w:sz w:val="24"/>
          <w:szCs w:val="24"/>
        </w:rPr>
        <w:t>Усть-Коксинского</w:t>
      </w:r>
      <w:proofErr w:type="spellEnd"/>
      <w:r w:rsidR="0010042E">
        <w:rPr>
          <w:bCs/>
          <w:sz w:val="24"/>
          <w:szCs w:val="24"/>
        </w:rPr>
        <w:t xml:space="preserve"> района Республики Алтай</w:t>
      </w:r>
      <w:r w:rsidRPr="00A241B8">
        <w:rPr>
          <w:sz w:val="24"/>
          <w:szCs w:val="24"/>
        </w:rPr>
        <w:t>, выполнение которых планируется осуществлять с учетом обязательств, устан</w:t>
      </w:r>
      <w:r w:rsidR="001063ED" w:rsidRPr="00A241B8">
        <w:rPr>
          <w:sz w:val="24"/>
          <w:szCs w:val="24"/>
        </w:rPr>
        <w:t>а</w:t>
      </w:r>
      <w:r w:rsidRPr="00A241B8">
        <w:rPr>
          <w:sz w:val="24"/>
          <w:szCs w:val="24"/>
        </w:rPr>
        <w:t>вл</w:t>
      </w:r>
      <w:r w:rsidR="001063ED" w:rsidRPr="00A241B8">
        <w:rPr>
          <w:sz w:val="24"/>
          <w:szCs w:val="24"/>
        </w:rPr>
        <w:t>иваемых</w:t>
      </w:r>
      <w:r w:rsidRPr="00A241B8">
        <w:rPr>
          <w:sz w:val="24"/>
          <w:szCs w:val="24"/>
        </w:rPr>
        <w:t xml:space="preserve"> соглашением о мерах по социально-экономическому развитию и оздоровлению </w:t>
      </w:r>
      <w:r w:rsidR="004F13A9" w:rsidRPr="00A241B8">
        <w:rPr>
          <w:sz w:val="24"/>
          <w:szCs w:val="24"/>
        </w:rPr>
        <w:t>муниципаль</w:t>
      </w:r>
      <w:r w:rsidRPr="00A241B8">
        <w:rPr>
          <w:sz w:val="24"/>
          <w:szCs w:val="24"/>
        </w:rPr>
        <w:t xml:space="preserve">ных финансов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A241B8">
        <w:rPr>
          <w:sz w:val="24"/>
          <w:szCs w:val="24"/>
        </w:rPr>
        <w:t>, заключаемым ежегодно между Министерством финансов</w:t>
      </w:r>
      <w:r w:rsidR="00A63527" w:rsidRPr="00A241B8">
        <w:rPr>
          <w:sz w:val="24"/>
          <w:szCs w:val="24"/>
        </w:rPr>
        <w:t xml:space="preserve"> </w:t>
      </w:r>
      <w:r w:rsidRPr="00A241B8">
        <w:rPr>
          <w:sz w:val="24"/>
          <w:szCs w:val="24"/>
        </w:rPr>
        <w:t>Р</w:t>
      </w:r>
      <w:r w:rsidR="004F13A9" w:rsidRPr="00A241B8">
        <w:rPr>
          <w:sz w:val="24"/>
          <w:szCs w:val="24"/>
        </w:rPr>
        <w:t>еспублики Алтай</w:t>
      </w:r>
      <w:r w:rsidRPr="00A241B8">
        <w:rPr>
          <w:sz w:val="24"/>
          <w:szCs w:val="24"/>
        </w:rPr>
        <w:t xml:space="preserve"> и </w:t>
      </w:r>
      <w:r w:rsidR="004F13A9" w:rsidRPr="00A241B8">
        <w:rPr>
          <w:sz w:val="24"/>
          <w:szCs w:val="24"/>
        </w:rPr>
        <w:t xml:space="preserve">Администрацией МО «Усть-Коксинский район» </w:t>
      </w:r>
      <w:r w:rsidRPr="00A241B8">
        <w:rPr>
          <w:sz w:val="24"/>
          <w:szCs w:val="24"/>
        </w:rPr>
        <w:t>в</w:t>
      </w:r>
      <w:proofErr w:type="gramEnd"/>
      <w:r w:rsidRPr="00A241B8">
        <w:rPr>
          <w:sz w:val="24"/>
          <w:szCs w:val="24"/>
        </w:rPr>
        <w:t xml:space="preserve"> </w:t>
      </w:r>
      <w:proofErr w:type="gramStart"/>
      <w:r w:rsidRPr="00A241B8">
        <w:rPr>
          <w:sz w:val="24"/>
          <w:szCs w:val="24"/>
        </w:rPr>
        <w:t>соответствии</w:t>
      </w:r>
      <w:proofErr w:type="gramEnd"/>
      <w:r w:rsidRPr="00A241B8">
        <w:rPr>
          <w:sz w:val="24"/>
          <w:szCs w:val="24"/>
        </w:rPr>
        <w:t xml:space="preserve"> со статьей 13</w:t>
      </w:r>
      <w:r w:rsidR="0016366B" w:rsidRPr="00A241B8">
        <w:rPr>
          <w:sz w:val="24"/>
          <w:szCs w:val="24"/>
        </w:rPr>
        <w:t>7</w:t>
      </w:r>
      <w:r w:rsidRPr="00A241B8">
        <w:rPr>
          <w:sz w:val="24"/>
          <w:szCs w:val="24"/>
        </w:rPr>
        <w:t xml:space="preserve"> Бюджетного кодекса Российской Федерации.</w:t>
      </w:r>
    </w:p>
    <w:p w14:paraId="0485FCDC" w14:textId="3A575F4E" w:rsidR="00C73364" w:rsidRDefault="00143764" w:rsidP="00EA28DE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 w:rsidRPr="00A241B8">
        <w:rPr>
          <w:sz w:val="24"/>
          <w:szCs w:val="24"/>
        </w:rPr>
        <w:t xml:space="preserve">В целях формирования бюджетной и налоговой политики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A241B8">
        <w:rPr>
          <w:sz w:val="24"/>
          <w:szCs w:val="24"/>
        </w:rPr>
        <w:t xml:space="preserve">, ориентированной на создание условии для эффективного управления муниципальными финансами, а также укрепления устойчивости бюджетной системы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A241B8">
        <w:rPr>
          <w:sz w:val="24"/>
          <w:szCs w:val="24"/>
        </w:rPr>
        <w:t xml:space="preserve"> продолжится реализация Программы </w:t>
      </w:r>
      <w:r w:rsidRPr="00A241B8">
        <w:rPr>
          <w:sz w:val="24"/>
          <w:szCs w:val="24"/>
        </w:rPr>
        <w:lastRenderedPageBreak/>
        <w:t xml:space="preserve">оздоровления </w:t>
      </w:r>
      <w:r w:rsidR="009349C8" w:rsidRPr="00343150">
        <w:rPr>
          <w:sz w:val="24"/>
          <w:szCs w:val="24"/>
        </w:rPr>
        <w:t>муниципаль</w:t>
      </w:r>
      <w:r w:rsidRPr="00343150">
        <w:rPr>
          <w:sz w:val="24"/>
          <w:szCs w:val="24"/>
        </w:rPr>
        <w:t xml:space="preserve">ных финансов </w:t>
      </w:r>
      <w:r w:rsidR="00343150" w:rsidRPr="00343150">
        <w:rPr>
          <w:sz w:val="24"/>
          <w:szCs w:val="24"/>
        </w:rPr>
        <w:t xml:space="preserve">МО «Усть-Коксинский район» </w:t>
      </w:r>
      <w:r w:rsidRPr="00343150">
        <w:rPr>
          <w:sz w:val="24"/>
          <w:szCs w:val="24"/>
        </w:rPr>
        <w:t>РА на 201</w:t>
      </w:r>
      <w:r w:rsidR="00343150" w:rsidRPr="00343150">
        <w:rPr>
          <w:sz w:val="24"/>
          <w:szCs w:val="24"/>
        </w:rPr>
        <w:t>8</w:t>
      </w:r>
      <w:r w:rsidRPr="00343150">
        <w:rPr>
          <w:sz w:val="24"/>
          <w:szCs w:val="24"/>
        </w:rPr>
        <w:t xml:space="preserve"> - 202</w:t>
      </w:r>
      <w:r w:rsidR="00343150" w:rsidRPr="00343150">
        <w:rPr>
          <w:sz w:val="24"/>
          <w:szCs w:val="24"/>
        </w:rPr>
        <w:t>1</w:t>
      </w:r>
      <w:r w:rsidRPr="00343150">
        <w:rPr>
          <w:sz w:val="24"/>
          <w:szCs w:val="24"/>
        </w:rPr>
        <w:t xml:space="preserve"> годы, утвержденной распоряжением </w:t>
      </w:r>
      <w:r w:rsidR="00343150" w:rsidRPr="00343150">
        <w:rPr>
          <w:sz w:val="24"/>
          <w:szCs w:val="24"/>
        </w:rPr>
        <w:t xml:space="preserve">Администрации МО «Усть-Коксинский район» </w:t>
      </w:r>
      <w:r w:rsidRPr="00343150">
        <w:rPr>
          <w:sz w:val="24"/>
          <w:szCs w:val="24"/>
        </w:rPr>
        <w:t>от 2</w:t>
      </w:r>
      <w:r w:rsidR="00343150" w:rsidRPr="00343150">
        <w:rPr>
          <w:sz w:val="24"/>
          <w:szCs w:val="24"/>
        </w:rPr>
        <w:t>9</w:t>
      </w:r>
      <w:r w:rsidRPr="00343150">
        <w:rPr>
          <w:sz w:val="24"/>
          <w:szCs w:val="24"/>
        </w:rPr>
        <w:t xml:space="preserve"> </w:t>
      </w:r>
      <w:r w:rsidR="00343150" w:rsidRPr="00343150">
        <w:rPr>
          <w:sz w:val="24"/>
          <w:szCs w:val="24"/>
        </w:rPr>
        <w:t>октября</w:t>
      </w:r>
      <w:r w:rsidRPr="00343150">
        <w:rPr>
          <w:sz w:val="24"/>
          <w:szCs w:val="24"/>
        </w:rPr>
        <w:t xml:space="preserve"> 2018 года № </w:t>
      </w:r>
      <w:r w:rsidR="00343150" w:rsidRPr="00343150">
        <w:rPr>
          <w:sz w:val="24"/>
          <w:szCs w:val="24"/>
        </w:rPr>
        <w:t>445</w:t>
      </w:r>
      <w:r w:rsidRPr="00343150">
        <w:rPr>
          <w:sz w:val="24"/>
          <w:szCs w:val="24"/>
        </w:rPr>
        <w:t xml:space="preserve">, включая мероприятия, направленные на увеличение роста доходов </w:t>
      </w:r>
      <w:r w:rsidR="00343150">
        <w:rPr>
          <w:sz w:val="24"/>
          <w:szCs w:val="24"/>
        </w:rPr>
        <w:t xml:space="preserve"> и </w:t>
      </w:r>
      <w:r w:rsidR="00343150" w:rsidRPr="00343150">
        <w:rPr>
          <w:sz w:val="24"/>
          <w:szCs w:val="24"/>
        </w:rPr>
        <w:t xml:space="preserve">оптимизацию расходов  бюджета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343150">
        <w:rPr>
          <w:sz w:val="24"/>
          <w:szCs w:val="24"/>
        </w:rPr>
        <w:t>.</w:t>
      </w:r>
    </w:p>
    <w:p w14:paraId="269414BB" w14:textId="77777777" w:rsidR="00D019ED" w:rsidRPr="00A241B8" w:rsidRDefault="00D019ED" w:rsidP="00EA28DE">
      <w:pPr>
        <w:pStyle w:val="1"/>
        <w:spacing w:line="240" w:lineRule="auto"/>
        <w:ind w:firstLine="720"/>
        <w:jc w:val="both"/>
        <w:rPr>
          <w:sz w:val="24"/>
          <w:szCs w:val="24"/>
        </w:rPr>
      </w:pPr>
    </w:p>
    <w:p w14:paraId="23423B98" w14:textId="4714FAB2" w:rsidR="00C73364" w:rsidRPr="00F077EE" w:rsidRDefault="00143764">
      <w:pPr>
        <w:pStyle w:val="1"/>
        <w:spacing w:after="320" w:line="240" w:lineRule="auto"/>
        <w:ind w:firstLine="0"/>
        <w:jc w:val="center"/>
        <w:rPr>
          <w:sz w:val="24"/>
          <w:szCs w:val="24"/>
        </w:rPr>
      </w:pPr>
      <w:r w:rsidRPr="00F077EE">
        <w:rPr>
          <w:sz w:val="24"/>
          <w:szCs w:val="24"/>
        </w:rPr>
        <w:t xml:space="preserve">II. Основные направления бюджетной политики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="00D019ED" w:rsidRPr="00F077EE">
        <w:rPr>
          <w:sz w:val="24"/>
          <w:szCs w:val="24"/>
        </w:rPr>
        <w:t xml:space="preserve"> </w:t>
      </w:r>
      <w:r w:rsidRPr="00F077EE">
        <w:rPr>
          <w:sz w:val="24"/>
          <w:szCs w:val="24"/>
        </w:rPr>
        <w:t>на 202</w:t>
      </w:r>
      <w:r w:rsidR="00F8622B">
        <w:rPr>
          <w:sz w:val="24"/>
          <w:szCs w:val="24"/>
        </w:rPr>
        <w:t>3</w:t>
      </w:r>
      <w:r w:rsidRPr="00F077EE">
        <w:rPr>
          <w:sz w:val="24"/>
          <w:szCs w:val="24"/>
        </w:rPr>
        <w:t xml:space="preserve"> год и плановый период 202</w:t>
      </w:r>
      <w:r w:rsidR="00F8622B">
        <w:rPr>
          <w:sz w:val="24"/>
          <w:szCs w:val="24"/>
        </w:rPr>
        <w:t>4</w:t>
      </w:r>
      <w:r w:rsidRPr="00F077EE">
        <w:rPr>
          <w:sz w:val="24"/>
          <w:szCs w:val="24"/>
        </w:rPr>
        <w:t xml:space="preserve"> и 202</w:t>
      </w:r>
      <w:r w:rsidR="00F8622B">
        <w:rPr>
          <w:sz w:val="24"/>
          <w:szCs w:val="24"/>
        </w:rPr>
        <w:t>5</w:t>
      </w:r>
      <w:r w:rsidRPr="00F077EE">
        <w:rPr>
          <w:sz w:val="24"/>
          <w:szCs w:val="24"/>
        </w:rPr>
        <w:t xml:space="preserve"> годов</w:t>
      </w:r>
    </w:p>
    <w:p w14:paraId="3EF50E7C" w14:textId="2021DC8F" w:rsidR="00C73364" w:rsidRPr="00F53FB8" w:rsidRDefault="00143764">
      <w:pPr>
        <w:pStyle w:val="1"/>
        <w:spacing w:line="259" w:lineRule="auto"/>
        <w:ind w:firstLine="720"/>
        <w:jc w:val="both"/>
        <w:rPr>
          <w:sz w:val="24"/>
          <w:szCs w:val="24"/>
        </w:rPr>
      </w:pPr>
      <w:r w:rsidRPr="00F53FB8">
        <w:rPr>
          <w:sz w:val="24"/>
          <w:szCs w:val="24"/>
        </w:rPr>
        <w:t xml:space="preserve">Бюджетная политика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F53FB8">
        <w:rPr>
          <w:sz w:val="24"/>
          <w:szCs w:val="24"/>
        </w:rPr>
        <w:t xml:space="preserve"> ориентирована на эффективное управление </w:t>
      </w:r>
      <w:r w:rsidR="00520157" w:rsidRPr="00F53FB8">
        <w:rPr>
          <w:sz w:val="24"/>
          <w:szCs w:val="24"/>
        </w:rPr>
        <w:t xml:space="preserve">муниципальными </w:t>
      </w:r>
      <w:r w:rsidRPr="00F53FB8">
        <w:rPr>
          <w:sz w:val="24"/>
          <w:szCs w:val="24"/>
        </w:rPr>
        <w:t xml:space="preserve">финансами, что является одним из базовых условий для устойчивого развития экономики и социальной стабильности в </w:t>
      </w:r>
      <w:r w:rsidR="00520157" w:rsidRPr="00F53FB8">
        <w:rPr>
          <w:sz w:val="24"/>
          <w:szCs w:val="24"/>
        </w:rPr>
        <w:t xml:space="preserve">МО «Усть-Коксинский район» </w:t>
      </w:r>
      <w:r w:rsidRPr="00F53FB8">
        <w:rPr>
          <w:sz w:val="24"/>
          <w:szCs w:val="24"/>
        </w:rPr>
        <w:t>Республике Алтай.</w:t>
      </w:r>
    </w:p>
    <w:p w14:paraId="5A3983D6" w14:textId="48FE5AAD" w:rsidR="00C73364" w:rsidRPr="00F53FB8" w:rsidRDefault="00143764">
      <w:pPr>
        <w:pStyle w:val="1"/>
        <w:spacing w:line="259" w:lineRule="auto"/>
        <w:ind w:firstLine="720"/>
        <w:jc w:val="both"/>
        <w:rPr>
          <w:sz w:val="24"/>
          <w:szCs w:val="24"/>
        </w:rPr>
      </w:pPr>
      <w:r w:rsidRPr="00F53FB8">
        <w:rPr>
          <w:sz w:val="24"/>
          <w:szCs w:val="24"/>
        </w:rPr>
        <w:t xml:space="preserve">Основными направлениями бюджетной политики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F53FB8">
        <w:rPr>
          <w:sz w:val="24"/>
          <w:szCs w:val="24"/>
        </w:rPr>
        <w:t xml:space="preserve"> на 202</w:t>
      </w:r>
      <w:r w:rsidR="00F8622B">
        <w:rPr>
          <w:sz w:val="24"/>
          <w:szCs w:val="24"/>
        </w:rPr>
        <w:t>3</w:t>
      </w:r>
      <w:r w:rsidR="00D53F81">
        <w:rPr>
          <w:sz w:val="24"/>
          <w:szCs w:val="24"/>
        </w:rPr>
        <w:t xml:space="preserve"> год и плановый период 202</w:t>
      </w:r>
      <w:r w:rsidR="00F8622B">
        <w:rPr>
          <w:sz w:val="24"/>
          <w:szCs w:val="24"/>
        </w:rPr>
        <w:t>4</w:t>
      </w:r>
      <w:r w:rsidRPr="00F53FB8">
        <w:rPr>
          <w:sz w:val="24"/>
          <w:szCs w:val="24"/>
        </w:rPr>
        <w:t xml:space="preserve"> и 202</w:t>
      </w:r>
      <w:r w:rsidR="00F8622B">
        <w:rPr>
          <w:sz w:val="24"/>
          <w:szCs w:val="24"/>
        </w:rPr>
        <w:t>5</w:t>
      </w:r>
      <w:r w:rsidRPr="00F53FB8">
        <w:rPr>
          <w:sz w:val="24"/>
          <w:szCs w:val="24"/>
        </w:rPr>
        <w:t xml:space="preserve"> годов являются:</w:t>
      </w:r>
    </w:p>
    <w:p w14:paraId="3EC1EFBA" w14:textId="7A806C7A" w:rsidR="00F00E11" w:rsidRPr="00CE1679" w:rsidRDefault="00FB4B6E" w:rsidP="00FB4B6E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bookmark0"/>
      <w:bookmarkEnd w:id="1"/>
      <w:r>
        <w:rPr>
          <w:rFonts w:ascii="Times New Roman" w:hAnsi="Times New Roman" w:cs="Times New Roman"/>
        </w:rPr>
        <w:t xml:space="preserve">1. </w:t>
      </w:r>
      <w:r w:rsidR="00F00E11" w:rsidRPr="00CE1679">
        <w:rPr>
          <w:rFonts w:ascii="Times New Roman" w:hAnsi="Times New Roman" w:cs="Times New Roman"/>
        </w:rPr>
        <w:t xml:space="preserve">Обеспечение сбалансированности бюджета </w:t>
      </w:r>
      <w:r w:rsidR="0010042E">
        <w:rPr>
          <w:rFonts w:ascii="Times New Roman" w:hAnsi="Times New Roman" w:cs="Times New Roman"/>
        </w:rPr>
        <w:t xml:space="preserve">МО «Амурское сельское поселение» </w:t>
      </w:r>
      <w:proofErr w:type="spellStart"/>
      <w:r w:rsidR="0010042E">
        <w:rPr>
          <w:rFonts w:ascii="Times New Roman" w:hAnsi="Times New Roman" w:cs="Times New Roman"/>
        </w:rPr>
        <w:t>Усть-Коксинского</w:t>
      </w:r>
      <w:proofErr w:type="spellEnd"/>
      <w:r w:rsidR="0010042E">
        <w:rPr>
          <w:rFonts w:ascii="Times New Roman" w:hAnsi="Times New Roman" w:cs="Times New Roman"/>
        </w:rPr>
        <w:t xml:space="preserve"> района Республики Алтай</w:t>
      </w:r>
      <w:r w:rsidR="00F00E11" w:rsidRPr="00CE1679">
        <w:rPr>
          <w:rFonts w:ascii="Times New Roman" w:hAnsi="Times New Roman" w:cs="Times New Roman"/>
        </w:rPr>
        <w:t xml:space="preserve"> (далее – местный бюджет).</w:t>
      </w:r>
    </w:p>
    <w:p w14:paraId="6B838BF2" w14:textId="2D0F56CF" w:rsidR="00C73364" w:rsidRPr="00D72BC5" w:rsidRDefault="00FB4B6E" w:rsidP="00FB4B6E">
      <w:pPr>
        <w:pStyle w:val="1"/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E5886">
        <w:rPr>
          <w:sz w:val="24"/>
          <w:szCs w:val="24"/>
        </w:rPr>
        <w:t xml:space="preserve">Реализация </w:t>
      </w:r>
      <w:r w:rsidR="00D72BC5">
        <w:rPr>
          <w:sz w:val="24"/>
          <w:szCs w:val="24"/>
        </w:rPr>
        <w:t>муниципальных</w:t>
      </w:r>
      <w:r w:rsidR="00143764" w:rsidRPr="00D72BC5">
        <w:rPr>
          <w:sz w:val="24"/>
          <w:szCs w:val="24"/>
        </w:rPr>
        <w:t xml:space="preserve"> программ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>
        <w:rPr>
          <w:sz w:val="24"/>
          <w:szCs w:val="24"/>
        </w:rPr>
        <w:t xml:space="preserve">, достижение целевых показателей с учетом </w:t>
      </w:r>
      <w:r w:rsidR="00143764" w:rsidRPr="00D72BC5">
        <w:rPr>
          <w:sz w:val="24"/>
          <w:szCs w:val="24"/>
        </w:rPr>
        <w:t xml:space="preserve">соответствующих результатов </w:t>
      </w:r>
      <w:r w:rsidR="006E5886">
        <w:rPr>
          <w:sz w:val="24"/>
          <w:szCs w:val="24"/>
        </w:rPr>
        <w:t xml:space="preserve">региональных </w:t>
      </w:r>
      <w:r w:rsidR="00143764" w:rsidRPr="00D72BC5">
        <w:rPr>
          <w:sz w:val="24"/>
          <w:szCs w:val="24"/>
        </w:rPr>
        <w:t>проектов в рамках решения задач национальных проектов.</w:t>
      </w:r>
    </w:p>
    <w:p w14:paraId="309CAFA3" w14:textId="5396CE39" w:rsidR="00C73364" w:rsidRPr="00CE1679" w:rsidRDefault="00143764">
      <w:pPr>
        <w:pStyle w:val="1"/>
        <w:spacing w:line="259" w:lineRule="auto"/>
        <w:ind w:firstLine="720"/>
        <w:jc w:val="both"/>
        <w:rPr>
          <w:sz w:val="24"/>
          <w:szCs w:val="24"/>
        </w:rPr>
      </w:pPr>
      <w:r w:rsidRPr="00CE1679">
        <w:rPr>
          <w:sz w:val="24"/>
          <w:szCs w:val="24"/>
        </w:rPr>
        <w:t xml:space="preserve">В рамках реализации </w:t>
      </w:r>
      <w:r w:rsidR="006E5886">
        <w:rPr>
          <w:sz w:val="24"/>
          <w:szCs w:val="24"/>
        </w:rPr>
        <w:t xml:space="preserve">муниципальных программ </w:t>
      </w:r>
      <w:r w:rsidRPr="00CE1679">
        <w:rPr>
          <w:sz w:val="24"/>
          <w:szCs w:val="24"/>
        </w:rPr>
        <w:t>необходимо обеспечить:</w:t>
      </w:r>
    </w:p>
    <w:p w14:paraId="060AC946" w14:textId="4E8692DF" w:rsidR="00C73364" w:rsidRPr="00CE1679" w:rsidRDefault="00143764">
      <w:pPr>
        <w:pStyle w:val="1"/>
        <w:tabs>
          <w:tab w:val="left" w:pos="1028"/>
        </w:tabs>
        <w:spacing w:line="259" w:lineRule="auto"/>
        <w:ind w:firstLine="720"/>
        <w:jc w:val="both"/>
        <w:rPr>
          <w:sz w:val="24"/>
          <w:szCs w:val="24"/>
        </w:rPr>
      </w:pPr>
      <w:bookmarkStart w:id="2" w:name="bookmark1"/>
      <w:r w:rsidRPr="00CE1679">
        <w:rPr>
          <w:sz w:val="24"/>
          <w:szCs w:val="24"/>
        </w:rPr>
        <w:t>а</w:t>
      </w:r>
      <w:bookmarkEnd w:id="2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>взаимосвязь между объемами финансирования и конечными результатами;</w:t>
      </w:r>
    </w:p>
    <w:p w14:paraId="66D839BA" w14:textId="55CFB1C9" w:rsidR="00C73364" w:rsidRDefault="00143764">
      <w:pPr>
        <w:pStyle w:val="1"/>
        <w:tabs>
          <w:tab w:val="left" w:pos="1042"/>
        </w:tabs>
        <w:spacing w:line="259" w:lineRule="auto"/>
        <w:ind w:firstLine="720"/>
        <w:jc w:val="both"/>
        <w:rPr>
          <w:sz w:val="24"/>
          <w:szCs w:val="24"/>
        </w:rPr>
      </w:pPr>
      <w:bookmarkStart w:id="3" w:name="bookmark2"/>
      <w:r w:rsidRPr="00CE1679">
        <w:rPr>
          <w:sz w:val="24"/>
          <w:szCs w:val="24"/>
        </w:rPr>
        <w:t>б</w:t>
      </w:r>
      <w:bookmarkEnd w:id="3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 xml:space="preserve">проведение актуализации мероприятий </w:t>
      </w:r>
      <w:r w:rsidR="00406B6C">
        <w:rPr>
          <w:sz w:val="24"/>
          <w:szCs w:val="24"/>
        </w:rPr>
        <w:t>муниципаль</w:t>
      </w:r>
      <w:r w:rsidRPr="00CE1679">
        <w:rPr>
          <w:sz w:val="24"/>
          <w:szCs w:val="24"/>
        </w:rPr>
        <w:t xml:space="preserve">ных программ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 xml:space="preserve"> с целью включения в них в качестве целевых показателей достижение целей и результатов региональных проектов.</w:t>
      </w:r>
    </w:p>
    <w:p w14:paraId="23D51858" w14:textId="13E18EFE" w:rsidR="00A00EE3" w:rsidRPr="00CE1679" w:rsidRDefault="00A00EE3" w:rsidP="00A00EE3">
      <w:pPr>
        <w:widowControl/>
        <w:autoSpaceDE w:val="0"/>
        <w:autoSpaceDN w:val="0"/>
        <w:adjustRightInd w:val="0"/>
        <w:jc w:val="both"/>
      </w:pPr>
      <w:r w:rsidRPr="00A00EE3">
        <w:rPr>
          <w:rFonts w:ascii="Times New Roman" w:hAnsi="Times New Roman" w:cs="Times New Roman"/>
        </w:rPr>
        <w:t xml:space="preserve">            3. </w:t>
      </w:r>
      <w:r>
        <w:rPr>
          <w:rFonts w:ascii="Times New Roman" w:hAnsi="Times New Roman" w:cs="Times New Roman"/>
        </w:rPr>
        <w:t xml:space="preserve">Обеспечение участия в реализации </w:t>
      </w:r>
      <w:r w:rsidRPr="00A00EE3">
        <w:rPr>
          <w:rFonts w:ascii="Times New Roman" w:hAnsi="Times New Roman" w:cs="Times New Roman"/>
          <w:color w:val="auto"/>
          <w:lang w:bidi="ar-SA"/>
        </w:rPr>
        <w:t>государственн</w:t>
      </w:r>
      <w:r>
        <w:rPr>
          <w:rFonts w:ascii="Times New Roman" w:hAnsi="Times New Roman" w:cs="Times New Roman"/>
          <w:color w:val="auto"/>
          <w:lang w:bidi="ar-SA"/>
        </w:rPr>
        <w:t>ой</w:t>
      </w:r>
      <w:r w:rsidRPr="00A00EE3">
        <w:rPr>
          <w:rFonts w:ascii="Times New Roman" w:hAnsi="Times New Roman" w:cs="Times New Roman"/>
          <w:color w:val="auto"/>
          <w:lang w:bidi="ar-SA"/>
        </w:rPr>
        <w:t xml:space="preserve"> </w:t>
      </w:r>
      <w:hyperlink r:id="rId8" w:history="1">
        <w:r w:rsidRPr="00A00EE3">
          <w:rPr>
            <w:rFonts w:ascii="Times New Roman" w:hAnsi="Times New Roman" w:cs="Times New Roman"/>
            <w:color w:val="auto"/>
            <w:lang w:bidi="ar-SA"/>
          </w:rPr>
          <w:t>программ</w:t>
        </w:r>
      </w:hyperlink>
      <w:r w:rsidRPr="00A00EE3">
        <w:rPr>
          <w:rFonts w:ascii="Times New Roman" w:hAnsi="Times New Roman" w:cs="Times New Roman"/>
          <w:color w:val="auto"/>
          <w:lang w:bidi="ar-SA"/>
        </w:rPr>
        <w:t>ы Российской Федерации "Комплексное развитие сельских территор</w:t>
      </w:r>
      <w:r>
        <w:rPr>
          <w:rFonts w:ascii="Times New Roman" w:hAnsi="Times New Roman" w:cs="Times New Roman"/>
          <w:color w:val="auto"/>
          <w:lang w:bidi="ar-SA"/>
        </w:rPr>
        <w:t>ий», утвержденной постановлением Правительства Российской Федерации от 31 мая 2019 года № 696.</w:t>
      </w:r>
    </w:p>
    <w:p w14:paraId="102B705C" w14:textId="1C7F2FC5" w:rsidR="00C73364" w:rsidRPr="00CE1679" w:rsidRDefault="00A00EE3" w:rsidP="00A00EE3">
      <w:pPr>
        <w:pStyle w:val="1"/>
        <w:numPr>
          <w:ilvl w:val="0"/>
          <w:numId w:val="3"/>
        </w:numPr>
        <w:tabs>
          <w:tab w:val="left" w:pos="1042"/>
        </w:tabs>
        <w:spacing w:line="259" w:lineRule="auto"/>
        <w:jc w:val="both"/>
        <w:rPr>
          <w:sz w:val="24"/>
          <w:szCs w:val="24"/>
        </w:rPr>
      </w:pPr>
      <w:bookmarkStart w:id="4" w:name="bookmark3"/>
      <w:bookmarkEnd w:id="4"/>
      <w:r w:rsidRPr="00A00EE3">
        <w:rPr>
          <w:sz w:val="24"/>
          <w:szCs w:val="24"/>
        </w:rPr>
        <w:t>П</w:t>
      </w:r>
      <w:r w:rsidR="00143764" w:rsidRPr="00A00EE3">
        <w:rPr>
          <w:sz w:val="24"/>
          <w:szCs w:val="24"/>
        </w:rPr>
        <w:t>овышение эффективности</w:t>
      </w:r>
      <w:r w:rsidR="00143764" w:rsidRPr="00CE1679">
        <w:rPr>
          <w:sz w:val="24"/>
          <w:szCs w:val="24"/>
        </w:rPr>
        <w:t xml:space="preserve"> использования бюджетных средств.</w:t>
      </w:r>
    </w:p>
    <w:p w14:paraId="6D824074" w14:textId="77777777" w:rsidR="00C73364" w:rsidRPr="00CE1679" w:rsidRDefault="00143764">
      <w:pPr>
        <w:pStyle w:val="1"/>
        <w:spacing w:line="259" w:lineRule="auto"/>
        <w:ind w:firstLine="720"/>
        <w:jc w:val="both"/>
        <w:rPr>
          <w:sz w:val="24"/>
          <w:szCs w:val="24"/>
        </w:rPr>
      </w:pPr>
      <w:r w:rsidRPr="00CE1679">
        <w:rPr>
          <w:sz w:val="24"/>
          <w:szCs w:val="24"/>
        </w:rPr>
        <w:t>С целью обеспечения эффективности использования бюджетных средств будут приниматься меры, направленные на:</w:t>
      </w:r>
    </w:p>
    <w:p w14:paraId="38EF8379" w14:textId="7CD9A48E" w:rsidR="00C73364" w:rsidRPr="00CE1679" w:rsidRDefault="00143764">
      <w:pPr>
        <w:pStyle w:val="1"/>
        <w:tabs>
          <w:tab w:val="left" w:pos="1028"/>
        </w:tabs>
        <w:spacing w:line="259" w:lineRule="auto"/>
        <w:ind w:firstLine="720"/>
        <w:jc w:val="both"/>
        <w:rPr>
          <w:sz w:val="24"/>
          <w:szCs w:val="24"/>
        </w:rPr>
      </w:pPr>
      <w:bookmarkStart w:id="5" w:name="bookmark4"/>
      <w:r w:rsidRPr="00CE1679">
        <w:rPr>
          <w:sz w:val="24"/>
          <w:szCs w:val="24"/>
          <w:shd w:val="clear" w:color="auto" w:fill="FFFFFF"/>
        </w:rPr>
        <w:t>а</w:t>
      </w:r>
      <w:bookmarkEnd w:id="5"/>
      <w:r w:rsidRPr="00CE1679">
        <w:rPr>
          <w:sz w:val="24"/>
          <w:szCs w:val="24"/>
          <w:shd w:val="clear" w:color="auto" w:fill="FFFFFF"/>
        </w:rPr>
        <w:t>)</w:t>
      </w:r>
      <w:r w:rsidRPr="00CE1679">
        <w:rPr>
          <w:sz w:val="24"/>
          <w:szCs w:val="24"/>
        </w:rPr>
        <w:tab/>
        <w:t xml:space="preserve">своевременное, заключение соглашений с </w:t>
      </w:r>
      <w:r w:rsidR="00406B6C">
        <w:rPr>
          <w:sz w:val="24"/>
          <w:szCs w:val="24"/>
        </w:rPr>
        <w:t>республиканскими</w:t>
      </w:r>
      <w:r w:rsidRPr="00CE1679">
        <w:rPr>
          <w:sz w:val="24"/>
          <w:szCs w:val="24"/>
        </w:rPr>
        <w:t xml:space="preserve"> органами исполнительной власти на предоставление субсидий и иных межбюджетных трансфертов на условиях софинансирования, в том числе на реализацию региональных проектов и государственных программ Республики Алтай, с использованием государственной интегрированной информационной системы управления общественными финансами «Электронный бюджет»;</w:t>
      </w:r>
    </w:p>
    <w:p w14:paraId="579390FF" w14:textId="1FC335D0" w:rsidR="00C73364" w:rsidRPr="00CE1679" w:rsidRDefault="00143764">
      <w:pPr>
        <w:pStyle w:val="1"/>
        <w:tabs>
          <w:tab w:val="left" w:pos="1052"/>
        </w:tabs>
        <w:spacing w:line="254" w:lineRule="auto"/>
        <w:ind w:firstLine="700"/>
        <w:jc w:val="both"/>
        <w:rPr>
          <w:sz w:val="24"/>
          <w:szCs w:val="24"/>
        </w:rPr>
      </w:pPr>
      <w:bookmarkStart w:id="6" w:name="bookmark5"/>
      <w:r w:rsidRPr="00CE1679">
        <w:rPr>
          <w:sz w:val="24"/>
          <w:szCs w:val="24"/>
        </w:rPr>
        <w:t>б</w:t>
      </w:r>
      <w:bookmarkEnd w:id="6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 xml:space="preserve">повышение качества планирования и эффективности реализации </w:t>
      </w:r>
      <w:r w:rsidR="00406B6C">
        <w:rPr>
          <w:sz w:val="24"/>
          <w:szCs w:val="24"/>
        </w:rPr>
        <w:t>муниципаль</w:t>
      </w:r>
      <w:r w:rsidRPr="00CE1679">
        <w:rPr>
          <w:sz w:val="24"/>
          <w:szCs w:val="24"/>
        </w:rPr>
        <w:t xml:space="preserve">ных программ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 xml:space="preserve"> исходя из ожидаемых результатов;</w:t>
      </w:r>
    </w:p>
    <w:p w14:paraId="532E70E2" w14:textId="1761B593" w:rsidR="00C73364" w:rsidRPr="00CE1679" w:rsidRDefault="00143764">
      <w:pPr>
        <w:pStyle w:val="1"/>
        <w:tabs>
          <w:tab w:val="left" w:pos="1052"/>
        </w:tabs>
        <w:ind w:firstLine="700"/>
        <w:jc w:val="both"/>
        <w:rPr>
          <w:sz w:val="24"/>
          <w:szCs w:val="24"/>
        </w:rPr>
      </w:pPr>
      <w:bookmarkStart w:id="7" w:name="bookmark6"/>
      <w:r w:rsidRPr="00CE1679">
        <w:rPr>
          <w:sz w:val="24"/>
          <w:szCs w:val="24"/>
        </w:rPr>
        <w:t>в</w:t>
      </w:r>
      <w:bookmarkEnd w:id="7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>не</w:t>
      </w:r>
      <w:r w:rsidR="00406B6C">
        <w:rPr>
          <w:sz w:val="24"/>
          <w:szCs w:val="24"/>
        </w:rPr>
        <w:t xml:space="preserve"> </w:t>
      </w:r>
      <w:r w:rsidRPr="00CE1679">
        <w:rPr>
          <w:sz w:val="24"/>
          <w:szCs w:val="24"/>
        </w:rPr>
        <w:t>установление расходных обязательств, не связанных с решением вопросов, отнесенных Конституцией Российской Федерации</w:t>
      </w:r>
      <w:r w:rsidR="00406B6C">
        <w:rPr>
          <w:sz w:val="24"/>
          <w:szCs w:val="24"/>
        </w:rPr>
        <w:t>,</w:t>
      </w:r>
      <w:r w:rsidRPr="00CE1679">
        <w:rPr>
          <w:sz w:val="24"/>
          <w:szCs w:val="24"/>
        </w:rPr>
        <w:t xml:space="preserve"> федеральными законами </w:t>
      </w:r>
      <w:r w:rsidR="00406B6C">
        <w:rPr>
          <w:sz w:val="24"/>
          <w:szCs w:val="24"/>
        </w:rPr>
        <w:t xml:space="preserve">и законами Республики Алтай </w:t>
      </w:r>
      <w:r w:rsidRPr="00CE1679">
        <w:rPr>
          <w:sz w:val="24"/>
          <w:szCs w:val="24"/>
        </w:rPr>
        <w:t xml:space="preserve">к полномочиям органов </w:t>
      </w:r>
      <w:r w:rsidR="00406B6C">
        <w:rPr>
          <w:sz w:val="24"/>
          <w:szCs w:val="24"/>
        </w:rPr>
        <w:t>местного самоуправления</w:t>
      </w:r>
      <w:r w:rsidRPr="00CE1679">
        <w:rPr>
          <w:sz w:val="24"/>
          <w:szCs w:val="24"/>
        </w:rPr>
        <w:t>;</w:t>
      </w:r>
    </w:p>
    <w:p w14:paraId="37AD7DAC" w14:textId="16921067" w:rsidR="00C73364" w:rsidRPr="00CE1679" w:rsidRDefault="00143764">
      <w:pPr>
        <w:pStyle w:val="1"/>
        <w:tabs>
          <w:tab w:val="left" w:pos="1047"/>
        </w:tabs>
        <w:ind w:firstLine="700"/>
        <w:jc w:val="both"/>
        <w:rPr>
          <w:sz w:val="24"/>
          <w:szCs w:val="24"/>
        </w:rPr>
      </w:pPr>
      <w:bookmarkStart w:id="8" w:name="bookmark7"/>
      <w:r w:rsidRPr="00CE1679">
        <w:rPr>
          <w:sz w:val="24"/>
          <w:szCs w:val="24"/>
        </w:rPr>
        <w:t>г</w:t>
      </w:r>
      <w:bookmarkEnd w:id="8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 xml:space="preserve">привлечение к оказанию услуг в социальной сфере, предоставляемых </w:t>
      </w:r>
      <w:r w:rsidRPr="00CE1679">
        <w:rPr>
          <w:sz w:val="24"/>
          <w:szCs w:val="24"/>
        </w:rPr>
        <w:lastRenderedPageBreak/>
        <w:t xml:space="preserve">населению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>, организаций негосударственного сектора экономики;</w:t>
      </w:r>
    </w:p>
    <w:p w14:paraId="15BAF4B9" w14:textId="214DDD38" w:rsidR="00C73364" w:rsidRPr="00CE1679" w:rsidRDefault="00143764">
      <w:pPr>
        <w:pStyle w:val="1"/>
        <w:tabs>
          <w:tab w:val="left" w:pos="1052"/>
        </w:tabs>
        <w:ind w:firstLine="700"/>
        <w:jc w:val="both"/>
        <w:rPr>
          <w:sz w:val="24"/>
          <w:szCs w:val="24"/>
        </w:rPr>
      </w:pPr>
      <w:bookmarkStart w:id="9" w:name="bookmark8"/>
      <w:r w:rsidRPr="00CE1679">
        <w:rPr>
          <w:sz w:val="24"/>
          <w:szCs w:val="24"/>
        </w:rPr>
        <w:t>д</w:t>
      </w:r>
      <w:bookmarkEnd w:id="9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 xml:space="preserve">поддержание оптимальных объемов и структуры бюджетных расходов на реализацию функций и полномочий </w:t>
      </w:r>
      <w:r w:rsidR="005B76D7">
        <w:rPr>
          <w:sz w:val="24"/>
          <w:szCs w:val="24"/>
        </w:rPr>
        <w:t xml:space="preserve">исполнительных </w:t>
      </w:r>
      <w:r w:rsidRPr="00CE1679">
        <w:rPr>
          <w:sz w:val="24"/>
          <w:szCs w:val="24"/>
        </w:rPr>
        <w:t xml:space="preserve">органов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>;</w:t>
      </w:r>
    </w:p>
    <w:p w14:paraId="404B0A64" w14:textId="187FAA7B" w:rsidR="00C73364" w:rsidRPr="00CE1679" w:rsidRDefault="00143764">
      <w:pPr>
        <w:pStyle w:val="1"/>
        <w:tabs>
          <w:tab w:val="left" w:pos="1052"/>
        </w:tabs>
        <w:ind w:firstLine="700"/>
        <w:jc w:val="both"/>
        <w:rPr>
          <w:sz w:val="24"/>
          <w:szCs w:val="24"/>
        </w:rPr>
      </w:pPr>
      <w:bookmarkStart w:id="10" w:name="bookmark9"/>
      <w:r w:rsidRPr="00CE1679">
        <w:rPr>
          <w:sz w:val="24"/>
          <w:szCs w:val="24"/>
        </w:rPr>
        <w:t>е</w:t>
      </w:r>
      <w:bookmarkEnd w:id="10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 xml:space="preserve">осуществление закупок товаров, работ, услуг для обеспечения нужд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 xml:space="preserve"> и нужд отдельных видов юридических лиц конкурентными способами, обеспечивающими наименьшие затраты при сохранении качественных характеристик приобретаемых товаров, работ, услуг;</w:t>
      </w:r>
    </w:p>
    <w:p w14:paraId="19DA661D" w14:textId="77777777" w:rsidR="00C73364" w:rsidRPr="00CE1679" w:rsidRDefault="00143764">
      <w:pPr>
        <w:pStyle w:val="1"/>
        <w:tabs>
          <w:tab w:val="left" w:pos="1095"/>
        </w:tabs>
        <w:ind w:firstLine="700"/>
        <w:jc w:val="both"/>
        <w:rPr>
          <w:sz w:val="24"/>
          <w:szCs w:val="24"/>
        </w:rPr>
      </w:pPr>
      <w:bookmarkStart w:id="11" w:name="bookmark10"/>
      <w:r w:rsidRPr="00CE1679">
        <w:rPr>
          <w:sz w:val="24"/>
          <w:szCs w:val="24"/>
        </w:rPr>
        <w:t>ж</w:t>
      </w:r>
      <w:bookmarkEnd w:id="11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>недопущение принятия новых расходных обязательств, не обеспеченных источниками финансирования;</w:t>
      </w:r>
    </w:p>
    <w:p w14:paraId="6A8C1A75" w14:textId="77777777" w:rsidR="00C73364" w:rsidRPr="00CE1679" w:rsidRDefault="00143764">
      <w:pPr>
        <w:pStyle w:val="1"/>
        <w:tabs>
          <w:tab w:val="left" w:pos="1100"/>
        </w:tabs>
        <w:ind w:firstLine="700"/>
        <w:jc w:val="both"/>
        <w:rPr>
          <w:sz w:val="24"/>
          <w:szCs w:val="24"/>
        </w:rPr>
      </w:pPr>
      <w:bookmarkStart w:id="12" w:name="bookmark11"/>
      <w:r w:rsidRPr="00CE1679">
        <w:rPr>
          <w:sz w:val="24"/>
          <w:szCs w:val="24"/>
        </w:rPr>
        <w:t>з</w:t>
      </w:r>
      <w:bookmarkEnd w:id="12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>недопущение образования просроченной кредиторской задолженности по принятым обязательствам, в том числе по заработной плате и социальным выплатам;</w:t>
      </w:r>
    </w:p>
    <w:p w14:paraId="1BDFF5FD" w14:textId="6993EEE3" w:rsidR="00C73364" w:rsidRPr="00CE1679" w:rsidRDefault="00143764">
      <w:pPr>
        <w:pStyle w:val="1"/>
        <w:tabs>
          <w:tab w:val="left" w:pos="1047"/>
        </w:tabs>
        <w:ind w:firstLine="700"/>
        <w:jc w:val="both"/>
        <w:rPr>
          <w:sz w:val="24"/>
          <w:szCs w:val="24"/>
        </w:rPr>
      </w:pPr>
      <w:bookmarkStart w:id="13" w:name="bookmark12"/>
      <w:r w:rsidRPr="00CE1679">
        <w:rPr>
          <w:sz w:val="24"/>
          <w:szCs w:val="24"/>
        </w:rPr>
        <w:t>и</w:t>
      </w:r>
      <w:bookmarkEnd w:id="13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 xml:space="preserve">повышение </w:t>
      </w:r>
      <w:proofErr w:type="gramStart"/>
      <w:r w:rsidRPr="00CE1679">
        <w:rPr>
          <w:sz w:val="24"/>
          <w:szCs w:val="24"/>
        </w:rPr>
        <w:t>качества финансового менеджмента главных администраторов бюджетных средств бюджета</w:t>
      </w:r>
      <w:proofErr w:type="gramEnd"/>
      <w:r w:rsidRPr="00CE1679">
        <w:rPr>
          <w:sz w:val="24"/>
          <w:szCs w:val="24"/>
        </w:rPr>
        <w:t xml:space="preserve">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>;</w:t>
      </w:r>
    </w:p>
    <w:p w14:paraId="077EF6E1" w14:textId="5A36E0D3" w:rsidR="00C73364" w:rsidRPr="00CE1679" w:rsidRDefault="00107B48">
      <w:pPr>
        <w:pStyle w:val="1"/>
        <w:tabs>
          <w:tab w:val="left" w:pos="1038"/>
        </w:tabs>
        <w:spacing w:line="259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43764" w:rsidRPr="00CE1679">
        <w:rPr>
          <w:sz w:val="24"/>
          <w:szCs w:val="24"/>
        </w:rPr>
        <w:t>)</w:t>
      </w:r>
      <w:r w:rsidR="00143764" w:rsidRPr="00CE1679">
        <w:rPr>
          <w:sz w:val="24"/>
          <w:szCs w:val="24"/>
        </w:rPr>
        <w:tab/>
        <w:t>повышение операционной эффективности использования бюджетных средств, в том числе с использованием механизмов казначейского сопровождения бюджетных средств и открытием казначейских счетов;</w:t>
      </w:r>
    </w:p>
    <w:p w14:paraId="2CD1CC83" w14:textId="5CB93CD5" w:rsidR="00C73364" w:rsidRPr="00CE1679" w:rsidRDefault="00375249">
      <w:pPr>
        <w:pStyle w:val="1"/>
        <w:tabs>
          <w:tab w:val="left" w:pos="1076"/>
        </w:tabs>
        <w:spacing w:line="259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143764" w:rsidRPr="00107B48">
        <w:rPr>
          <w:sz w:val="24"/>
          <w:szCs w:val="24"/>
        </w:rPr>
        <w:t>)</w:t>
      </w:r>
      <w:r w:rsidR="00143764" w:rsidRPr="00107B48">
        <w:rPr>
          <w:sz w:val="24"/>
          <w:szCs w:val="24"/>
        </w:rPr>
        <w:tab/>
        <w:t xml:space="preserve">применение единых федеральных стандартов бухгалтерского учета для организаций </w:t>
      </w:r>
      <w:r w:rsidR="00107B48" w:rsidRPr="00107B48">
        <w:rPr>
          <w:sz w:val="24"/>
          <w:szCs w:val="24"/>
        </w:rPr>
        <w:t>муниципаль</w:t>
      </w:r>
      <w:r w:rsidR="00143764" w:rsidRPr="00107B48">
        <w:rPr>
          <w:sz w:val="24"/>
          <w:szCs w:val="24"/>
        </w:rPr>
        <w:t>ного сектора;</w:t>
      </w:r>
    </w:p>
    <w:p w14:paraId="18EBEA99" w14:textId="34018165" w:rsidR="00C73364" w:rsidRPr="00CE1679" w:rsidRDefault="00046279">
      <w:pPr>
        <w:pStyle w:val="1"/>
        <w:tabs>
          <w:tab w:val="left" w:pos="1057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м</w:t>
      </w:r>
      <w:r w:rsidR="00143764" w:rsidRPr="00CE1679">
        <w:rPr>
          <w:sz w:val="24"/>
          <w:szCs w:val="24"/>
          <w:shd w:val="clear" w:color="auto" w:fill="FFFFFF"/>
        </w:rPr>
        <w:t>)</w:t>
      </w:r>
      <w:r w:rsidR="00143764" w:rsidRPr="00CE1679">
        <w:rPr>
          <w:sz w:val="24"/>
          <w:szCs w:val="24"/>
        </w:rPr>
        <w:tab/>
        <w:t xml:space="preserve">обеспечение безопасного для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="00143764" w:rsidRPr="00CE1679">
        <w:rPr>
          <w:sz w:val="24"/>
          <w:szCs w:val="24"/>
        </w:rPr>
        <w:t xml:space="preserve"> уровня </w:t>
      </w:r>
      <w:r w:rsidR="00A00EE3">
        <w:rPr>
          <w:sz w:val="24"/>
          <w:szCs w:val="24"/>
        </w:rPr>
        <w:t>муниципаль</w:t>
      </w:r>
      <w:r w:rsidR="00143764" w:rsidRPr="00CE1679">
        <w:rPr>
          <w:sz w:val="24"/>
          <w:szCs w:val="24"/>
        </w:rPr>
        <w:t>ного долга и расходов на его обслуживание.</w:t>
      </w:r>
    </w:p>
    <w:p w14:paraId="2D93B9D6" w14:textId="13D284AF" w:rsidR="00C73364" w:rsidRPr="00CE1679" w:rsidRDefault="00143764" w:rsidP="00A00EE3">
      <w:pPr>
        <w:pStyle w:val="1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bookmarkStart w:id="14" w:name="bookmark19"/>
      <w:bookmarkEnd w:id="14"/>
      <w:r w:rsidRPr="00CE1679">
        <w:rPr>
          <w:sz w:val="24"/>
          <w:szCs w:val="24"/>
        </w:rPr>
        <w:t xml:space="preserve">Обеспечение открытости и прозрачности бюджетного процесса, доступности информации о </w:t>
      </w:r>
      <w:r w:rsidR="00E05113">
        <w:rPr>
          <w:sz w:val="24"/>
          <w:szCs w:val="24"/>
        </w:rPr>
        <w:t>муниципаль</w:t>
      </w:r>
      <w:r w:rsidRPr="00CE1679">
        <w:rPr>
          <w:sz w:val="24"/>
          <w:szCs w:val="24"/>
        </w:rPr>
        <w:t xml:space="preserve">ных финансах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>.</w:t>
      </w:r>
    </w:p>
    <w:p w14:paraId="38CDDF60" w14:textId="77777777" w:rsidR="00046279" w:rsidRDefault="00046279">
      <w:pPr>
        <w:pStyle w:val="1"/>
        <w:spacing w:after="300" w:line="259" w:lineRule="auto"/>
        <w:ind w:firstLine="0"/>
        <w:jc w:val="center"/>
        <w:rPr>
          <w:sz w:val="24"/>
          <w:szCs w:val="24"/>
        </w:rPr>
      </w:pPr>
      <w:bookmarkStart w:id="15" w:name="bookmark20"/>
      <w:bookmarkStart w:id="16" w:name="bookmark21"/>
      <w:bookmarkEnd w:id="15"/>
      <w:bookmarkEnd w:id="16"/>
    </w:p>
    <w:p w14:paraId="176A6174" w14:textId="65072F59" w:rsidR="00C73364" w:rsidRPr="00CE1679" w:rsidRDefault="00143764">
      <w:pPr>
        <w:pStyle w:val="1"/>
        <w:spacing w:after="300" w:line="259" w:lineRule="auto"/>
        <w:ind w:firstLine="0"/>
        <w:jc w:val="center"/>
        <w:rPr>
          <w:sz w:val="24"/>
          <w:szCs w:val="24"/>
        </w:rPr>
      </w:pPr>
      <w:r w:rsidRPr="00CE1679">
        <w:rPr>
          <w:sz w:val="24"/>
          <w:szCs w:val="24"/>
        </w:rPr>
        <w:t>III. Основные направления налоговой политики</w:t>
      </w:r>
      <w:r w:rsidR="005E5B2D" w:rsidRPr="005E5B2D">
        <w:rPr>
          <w:sz w:val="24"/>
          <w:szCs w:val="24"/>
        </w:rPr>
        <w:t xml:space="preserve"> </w:t>
      </w:r>
      <w:r w:rsidR="005E5B2D">
        <w:rPr>
          <w:sz w:val="24"/>
          <w:szCs w:val="24"/>
        </w:rPr>
        <w:t xml:space="preserve">МО «Усть-Коксинский район» </w:t>
      </w:r>
      <w:r w:rsidRPr="00CE1679">
        <w:rPr>
          <w:sz w:val="24"/>
          <w:szCs w:val="24"/>
        </w:rPr>
        <w:t xml:space="preserve"> Республики Алтай на</w:t>
      </w:r>
      <w:r w:rsidR="005E5B2D">
        <w:rPr>
          <w:sz w:val="24"/>
          <w:szCs w:val="24"/>
        </w:rPr>
        <w:t xml:space="preserve"> </w:t>
      </w:r>
      <w:r w:rsidRPr="00CE1679">
        <w:rPr>
          <w:sz w:val="24"/>
          <w:szCs w:val="24"/>
        </w:rPr>
        <w:t>202</w:t>
      </w:r>
      <w:r w:rsidR="00F8622B">
        <w:rPr>
          <w:sz w:val="24"/>
          <w:szCs w:val="24"/>
        </w:rPr>
        <w:t>3</w:t>
      </w:r>
      <w:r w:rsidRPr="00CE1679">
        <w:rPr>
          <w:sz w:val="24"/>
          <w:szCs w:val="24"/>
        </w:rPr>
        <w:t xml:space="preserve"> год и плановый период 202</w:t>
      </w:r>
      <w:r w:rsidR="00F8622B">
        <w:rPr>
          <w:sz w:val="24"/>
          <w:szCs w:val="24"/>
        </w:rPr>
        <w:t>4</w:t>
      </w:r>
      <w:r w:rsidRPr="00CE1679">
        <w:rPr>
          <w:sz w:val="24"/>
          <w:szCs w:val="24"/>
        </w:rPr>
        <w:t xml:space="preserve"> и 202</w:t>
      </w:r>
      <w:r w:rsidR="00F8622B">
        <w:rPr>
          <w:sz w:val="24"/>
          <w:szCs w:val="24"/>
        </w:rPr>
        <w:t>5</w:t>
      </w:r>
      <w:r w:rsidRPr="00CE1679">
        <w:rPr>
          <w:sz w:val="24"/>
          <w:szCs w:val="24"/>
        </w:rPr>
        <w:t xml:space="preserve"> годов</w:t>
      </w:r>
    </w:p>
    <w:p w14:paraId="672953D0" w14:textId="23221E9D" w:rsidR="00C73364" w:rsidRPr="00CE1679" w:rsidRDefault="00143764">
      <w:pPr>
        <w:pStyle w:val="1"/>
        <w:spacing w:line="259" w:lineRule="auto"/>
        <w:ind w:firstLine="700"/>
        <w:jc w:val="both"/>
        <w:rPr>
          <w:sz w:val="24"/>
          <w:szCs w:val="24"/>
        </w:rPr>
      </w:pPr>
      <w:proofErr w:type="gramStart"/>
      <w:r w:rsidRPr="00CE1679">
        <w:rPr>
          <w:sz w:val="24"/>
          <w:szCs w:val="24"/>
        </w:rPr>
        <w:t xml:space="preserve">Основными целями налоговой политики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 xml:space="preserve"> на 202</w:t>
      </w:r>
      <w:r w:rsidR="00F8622B">
        <w:rPr>
          <w:sz w:val="24"/>
          <w:szCs w:val="24"/>
        </w:rPr>
        <w:t>3</w:t>
      </w:r>
      <w:r w:rsidR="00D53F81">
        <w:rPr>
          <w:sz w:val="24"/>
          <w:szCs w:val="24"/>
        </w:rPr>
        <w:t xml:space="preserve"> - 202</w:t>
      </w:r>
      <w:r w:rsidR="00F8622B">
        <w:rPr>
          <w:sz w:val="24"/>
          <w:szCs w:val="24"/>
        </w:rPr>
        <w:t>5</w:t>
      </w:r>
      <w:r w:rsidRPr="00CE1679">
        <w:rPr>
          <w:sz w:val="24"/>
          <w:szCs w:val="24"/>
        </w:rPr>
        <w:t xml:space="preserve"> годы является сохранение устойчивого роста доходов консолидированного бюджета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 xml:space="preserve"> для обеспечения его сбалансированности, определенность условий ведения бизнеса на территории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 xml:space="preserve"> и создание условий для инвестиционной привлекательности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proofErr w:type="gram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>.</w:t>
      </w:r>
    </w:p>
    <w:p w14:paraId="37814700" w14:textId="1B147349" w:rsidR="00C73364" w:rsidRPr="00CE1679" w:rsidRDefault="00143764">
      <w:pPr>
        <w:pStyle w:val="1"/>
        <w:spacing w:line="259" w:lineRule="auto"/>
        <w:ind w:firstLine="700"/>
        <w:jc w:val="both"/>
        <w:rPr>
          <w:sz w:val="24"/>
          <w:szCs w:val="24"/>
        </w:rPr>
      </w:pPr>
      <w:r w:rsidRPr="00CE1679">
        <w:rPr>
          <w:sz w:val="24"/>
          <w:szCs w:val="24"/>
        </w:rPr>
        <w:t>Основными направлениями налоговой политики Республики Алтай на 202</w:t>
      </w:r>
      <w:r w:rsidR="00F8622B">
        <w:rPr>
          <w:sz w:val="24"/>
          <w:szCs w:val="24"/>
        </w:rPr>
        <w:t>3</w:t>
      </w:r>
      <w:r w:rsidRPr="00CE1679">
        <w:rPr>
          <w:sz w:val="24"/>
          <w:szCs w:val="24"/>
        </w:rPr>
        <w:t xml:space="preserve"> - 202</w:t>
      </w:r>
      <w:r w:rsidR="00F8622B">
        <w:rPr>
          <w:sz w:val="24"/>
          <w:szCs w:val="24"/>
        </w:rPr>
        <w:t>5</w:t>
      </w:r>
      <w:r w:rsidRPr="00CE1679">
        <w:rPr>
          <w:sz w:val="24"/>
          <w:szCs w:val="24"/>
        </w:rPr>
        <w:t xml:space="preserve"> годы являются:</w:t>
      </w:r>
    </w:p>
    <w:p w14:paraId="758DAF2D" w14:textId="1C497338" w:rsidR="00C73364" w:rsidRPr="00CE1679" w:rsidRDefault="00143764">
      <w:pPr>
        <w:pStyle w:val="1"/>
        <w:spacing w:line="259" w:lineRule="auto"/>
        <w:ind w:firstLine="700"/>
        <w:jc w:val="both"/>
        <w:rPr>
          <w:sz w:val="24"/>
          <w:szCs w:val="24"/>
        </w:rPr>
      </w:pPr>
      <w:r w:rsidRPr="00832262">
        <w:rPr>
          <w:sz w:val="24"/>
          <w:szCs w:val="24"/>
        </w:rPr>
        <w:t xml:space="preserve">а) поддержка инвестиционной активности хозяйствующих субъектов, осуществляющих деятельность на территории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832262">
        <w:rPr>
          <w:sz w:val="24"/>
          <w:szCs w:val="24"/>
        </w:rPr>
        <w:t>, и обеспечение стабильных налоговых условий для ведения предпринимательской деятельности;</w:t>
      </w:r>
    </w:p>
    <w:p w14:paraId="561BC998" w14:textId="523ED407" w:rsidR="00C73364" w:rsidRPr="00CE1679" w:rsidRDefault="00143764">
      <w:pPr>
        <w:pStyle w:val="1"/>
        <w:tabs>
          <w:tab w:val="left" w:pos="1047"/>
        </w:tabs>
        <w:ind w:firstLine="700"/>
        <w:jc w:val="both"/>
        <w:rPr>
          <w:sz w:val="24"/>
          <w:szCs w:val="24"/>
        </w:rPr>
      </w:pPr>
      <w:bookmarkStart w:id="17" w:name="bookmark22"/>
      <w:r w:rsidRPr="00CE1679">
        <w:rPr>
          <w:sz w:val="24"/>
          <w:szCs w:val="24"/>
        </w:rPr>
        <w:t>б</w:t>
      </w:r>
      <w:bookmarkEnd w:id="17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 xml:space="preserve">наращивание стабильных доходных источников и мобилизация в консолидированный бюджет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</w:t>
      </w:r>
      <w:r w:rsidR="0010042E">
        <w:rPr>
          <w:sz w:val="24"/>
          <w:szCs w:val="24"/>
        </w:rPr>
        <w:lastRenderedPageBreak/>
        <w:t>района Республики Алтай</w:t>
      </w:r>
      <w:r w:rsidRPr="00CE1679">
        <w:rPr>
          <w:sz w:val="24"/>
          <w:szCs w:val="24"/>
        </w:rPr>
        <w:t xml:space="preserve"> имеющихся резервов поступлений доходов;</w:t>
      </w:r>
    </w:p>
    <w:p w14:paraId="0311A7C9" w14:textId="1FE85180" w:rsidR="00C73364" w:rsidRPr="00CE1679" w:rsidRDefault="00143764">
      <w:pPr>
        <w:pStyle w:val="1"/>
        <w:tabs>
          <w:tab w:val="left" w:pos="1052"/>
        </w:tabs>
        <w:ind w:firstLine="700"/>
        <w:jc w:val="both"/>
        <w:rPr>
          <w:sz w:val="24"/>
          <w:szCs w:val="24"/>
        </w:rPr>
      </w:pPr>
      <w:bookmarkStart w:id="18" w:name="bookmark23"/>
      <w:r w:rsidRPr="00CE1679">
        <w:rPr>
          <w:sz w:val="24"/>
          <w:szCs w:val="24"/>
        </w:rPr>
        <w:t>в</w:t>
      </w:r>
      <w:bookmarkEnd w:id="18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 xml:space="preserve">повышение эффективности администрирования налоговых и неналоговых доходов, подлежащих зачислению в консолидированный бюджет </w:t>
      </w:r>
      <w:r w:rsidR="0010042E">
        <w:rPr>
          <w:sz w:val="24"/>
          <w:szCs w:val="24"/>
        </w:rPr>
        <w:t xml:space="preserve">МО «Амурское сельское поселение» </w:t>
      </w:r>
      <w:proofErr w:type="spellStart"/>
      <w:r w:rsidR="0010042E">
        <w:rPr>
          <w:sz w:val="24"/>
          <w:szCs w:val="24"/>
        </w:rPr>
        <w:t>Усть-Коксинского</w:t>
      </w:r>
      <w:proofErr w:type="spellEnd"/>
      <w:r w:rsidR="0010042E">
        <w:rPr>
          <w:sz w:val="24"/>
          <w:szCs w:val="24"/>
        </w:rPr>
        <w:t xml:space="preserve"> района Республики Алтай</w:t>
      </w:r>
      <w:r w:rsidRPr="00CE1679">
        <w:rPr>
          <w:sz w:val="24"/>
          <w:szCs w:val="24"/>
        </w:rPr>
        <w:t>;</w:t>
      </w:r>
    </w:p>
    <w:p w14:paraId="575E7C25" w14:textId="77777777" w:rsidR="00C73364" w:rsidRPr="00CE1679" w:rsidRDefault="00143764">
      <w:pPr>
        <w:pStyle w:val="1"/>
        <w:tabs>
          <w:tab w:val="left" w:pos="1047"/>
        </w:tabs>
        <w:ind w:firstLine="700"/>
        <w:jc w:val="both"/>
        <w:rPr>
          <w:sz w:val="24"/>
          <w:szCs w:val="24"/>
        </w:rPr>
      </w:pPr>
      <w:bookmarkStart w:id="19" w:name="bookmark24"/>
      <w:r w:rsidRPr="00CE1679">
        <w:rPr>
          <w:sz w:val="24"/>
          <w:szCs w:val="24"/>
        </w:rPr>
        <w:t>г</w:t>
      </w:r>
      <w:bookmarkEnd w:id="19"/>
      <w:r w:rsidRPr="00CE1679">
        <w:rPr>
          <w:sz w:val="24"/>
          <w:szCs w:val="24"/>
        </w:rPr>
        <w:t>)</w:t>
      </w:r>
      <w:r w:rsidRPr="00CE1679">
        <w:rPr>
          <w:sz w:val="24"/>
          <w:szCs w:val="24"/>
        </w:rPr>
        <w:tab/>
        <w:t>обеспечение высокого уровня собираемости налогов при реализации мероприятий, направленных на сокращение дебиторской задолженности по платежам в бюджеты бюджетной системы Российской Федерации;</w:t>
      </w:r>
    </w:p>
    <w:p w14:paraId="5ECD8523" w14:textId="0954AB88" w:rsidR="00C73364" w:rsidRPr="00CE1679" w:rsidRDefault="00143764">
      <w:pPr>
        <w:pStyle w:val="1"/>
        <w:tabs>
          <w:tab w:val="left" w:pos="1047"/>
        </w:tabs>
        <w:ind w:firstLine="700"/>
        <w:jc w:val="both"/>
        <w:rPr>
          <w:sz w:val="24"/>
          <w:szCs w:val="24"/>
        </w:rPr>
      </w:pPr>
      <w:bookmarkStart w:id="20" w:name="bookmark25"/>
      <w:r w:rsidRPr="00832262">
        <w:rPr>
          <w:sz w:val="24"/>
          <w:szCs w:val="24"/>
        </w:rPr>
        <w:t>д</w:t>
      </w:r>
      <w:bookmarkEnd w:id="20"/>
      <w:r w:rsidRPr="00832262">
        <w:rPr>
          <w:sz w:val="24"/>
          <w:szCs w:val="24"/>
        </w:rPr>
        <w:t>)</w:t>
      </w:r>
      <w:r w:rsidRPr="00832262">
        <w:rPr>
          <w:sz w:val="24"/>
          <w:szCs w:val="24"/>
        </w:rPr>
        <w:tab/>
        <w:t>содействие вовлечению граждан Российской Федерации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</w:t>
      </w:r>
      <w:r w:rsidR="005D1DF5">
        <w:rPr>
          <w:sz w:val="24"/>
          <w:szCs w:val="24"/>
        </w:rPr>
        <w:t>.</w:t>
      </w:r>
    </w:p>
    <w:p w14:paraId="0D797D90" w14:textId="2761ED1E" w:rsidR="00C73364" w:rsidRPr="00CE1679" w:rsidRDefault="00C73364">
      <w:pPr>
        <w:pStyle w:val="1"/>
        <w:tabs>
          <w:tab w:val="left" w:pos="1066"/>
        </w:tabs>
        <w:spacing w:after="100"/>
        <w:ind w:firstLine="700"/>
        <w:jc w:val="both"/>
        <w:rPr>
          <w:sz w:val="24"/>
          <w:szCs w:val="24"/>
        </w:rPr>
      </w:pPr>
    </w:p>
    <w:sectPr w:rsidR="00C73364" w:rsidRPr="00CE1679">
      <w:headerReference w:type="default" r:id="rId9"/>
      <w:pgSz w:w="11900" w:h="16840"/>
      <w:pgMar w:top="899" w:right="893" w:bottom="1267" w:left="1849" w:header="0" w:footer="839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41587" w14:textId="77777777" w:rsidR="008403BB" w:rsidRDefault="008403BB">
      <w:r>
        <w:separator/>
      </w:r>
    </w:p>
  </w:endnote>
  <w:endnote w:type="continuationSeparator" w:id="0">
    <w:p w14:paraId="31886EA6" w14:textId="77777777" w:rsidR="008403BB" w:rsidRDefault="0084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2D649" w14:textId="77777777" w:rsidR="008403BB" w:rsidRDefault="008403BB"/>
  </w:footnote>
  <w:footnote w:type="continuationSeparator" w:id="0">
    <w:p w14:paraId="36198BD5" w14:textId="77777777" w:rsidR="008403BB" w:rsidRDefault="008403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E51D2" w14:textId="213E0464" w:rsidR="00C73364" w:rsidRDefault="00C7336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D69"/>
    <w:multiLevelType w:val="hybridMultilevel"/>
    <w:tmpl w:val="B26A2AAE"/>
    <w:lvl w:ilvl="0" w:tplc="2D3CAE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B64E4"/>
    <w:multiLevelType w:val="multilevel"/>
    <w:tmpl w:val="B6BE1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93FEF"/>
    <w:multiLevelType w:val="hybridMultilevel"/>
    <w:tmpl w:val="8398D9D4"/>
    <w:lvl w:ilvl="0" w:tplc="AAF89B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F4C57"/>
    <w:multiLevelType w:val="hybridMultilevel"/>
    <w:tmpl w:val="7E480578"/>
    <w:lvl w:ilvl="0" w:tplc="D0D06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4"/>
    <w:rsid w:val="00040F45"/>
    <w:rsid w:val="00046279"/>
    <w:rsid w:val="00056E74"/>
    <w:rsid w:val="00075F62"/>
    <w:rsid w:val="000F46D4"/>
    <w:rsid w:val="0010042E"/>
    <w:rsid w:val="001063ED"/>
    <w:rsid w:val="00107B48"/>
    <w:rsid w:val="00143764"/>
    <w:rsid w:val="0016366B"/>
    <w:rsid w:val="002D7C39"/>
    <w:rsid w:val="00343150"/>
    <w:rsid w:val="00343B06"/>
    <w:rsid w:val="00375249"/>
    <w:rsid w:val="003A1352"/>
    <w:rsid w:val="003F46D5"/>
    <w:rsid w:val="00406B6C"/>
    <w:rsid w:val="0046602E"/>
    <w:rsid w:val="0047484B"/>
    <w:rsid w:val="004F13A9"/>
    <w:rsid w:val="00520157"/>
    <w:rsid w:val="005B76D7"/>
    <w:rsid w:val="005D1DF5"/>
    <w:rsid w:val="005D2DDA"/>
    <w:rsid w:val="005E5B2D"/>
    <w:rsid w:val="006163E9"/>
    <w:rsid w:val="006875BE"/>
    <w:rsid w:val="00695904"/>
    <w:rsid w:val="006E20DB"/>
    <w:rsid w:val="006E5886"/>
    <w:rsid w:val="00782AFA"/>
    <w:rsid w:val="007900A0"/>
    <w:rsid w:val="007D4947"/>
    <w:rsid w:val="007E5D95"/>
    <w:rsid w:val="007E6334"/>
    <w:rsid w:val="0080026E"/>
    <w:rsid w:val="00832262"/>
    <w:rsid w:val="008403BB"/>
    <w:rsid w:val="008C48C8"/>
    <w:rsid w:val="009349C8"/>
    <w:rsid w:val="00A00EE3"/>
    <w:rsid w:val="00A241B8"/>
    <w:rsid w:val="00A63527"/>
    <w:rsid w:val="00AA0FE1"/>
    <w:rsid w:val="00B058B9"/>
    <w:rsid w:val="00B232E7"/>
    <w:rsid w:val="00B5120F"/>
    <w:rsid w:val="00BA351D"/>
    <w:rsid w:val="00BB306A"/>
    <w:rsid w:val="00BC7DF1"/>
    <w:rsid w:val="00C15EF2"/>
    <w:rsid w:val="00C16F10"/>
    <w:rsid w:val="00C363F7"/>
    <w:rsid w:val="00C73364"/>
    <w:rsid w:val="00CC24F4"/>
    <w:rsid w:val="00CE1679"/>
    <w:rsid w:val="00D019ED"/>
    <w:rsid w:val="00D378A8"/>
    <w:rsid w:val="00D53F81"/>
    <w:rsid w:val="00D72BC5"/>
    <w:rsid w:val="00E05113"/>
    <w:rsid w:val="00E21E9A"/>
    <w:rsid w:val="00E44C80"/>
    <w:rsid w:val="00E648EA"/>
    <w:rsid w:val="00EA28DE"/>
    <w:rsid w:val="00F00E11"/>
    <w:rsid w:val="00F072B9"/>
    <w:rsid w:val="00F077EE"/>
    <w:rsid w:val="00F53FB8"/>
    <w:rsid w:val="00F8622B"/>
    <w:rsid w:val="00FA03AC"/>
    <w:rsid w:val="00FA4C5E"/>
    <w:rsid w:val="00FA73AB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38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60"/>
      <w:ind w:right="800"/>
      <w:jc w:val="right"/>
    </w:pPr>
    <w:rPr>
      <w:rFonts w:ascii="Arial" w:eastAsia="Arial" w:hAnsi="Arial" w:cs="Arial"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200"/>
      <w:ind w:right="820"/>
      <w:jc w:val="right"/>
    </w:pPr>
    <w:rPr>
      <w:rFonts w:ascii="Arial" w:eastAsia="Arial" w:hAnsi="Arial" w:cs="Arial"/>
      <w:sz w:val="13"/>
      <w:szCs w:val="13"/>
    </w:rPr>
  </w:style>
  <w:style w:type="paragraph" w:customStyle="1" w:styleId="ConsPlusTitle">
    <w:name w:val="ConsPlusTitle"/>
    <w:uiPriority w:val="99"/>
    <w:rsid w:val="00BC7DF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Nonformat">
    <w:name w:val="ConsNonformat"/>
    <w:rsid w:val="00BC7DF1"/>
    <w:pPr>
      <w:ind w:right="19772"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F00E11"/>
    <w:pPr>
      <w:ind w:left="720"/>
      <w:contextualSpacing/>
    </w:pPr>
  </w:style>
  <w:style w:type="paragraph" w:styleId="a5">
    <w:name w:val="header"/>
    <w:basedOn w:val="a"/>
    <w:link w:val="a6"/>
    <w:unhideWhenUsed/>
    <w:rsid w:val="00687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75BE"/>
    <w:rPr>
      <w:color w:val="000000"/>
    </w:rPr>
  </w:style>
  <w:style w:type="paragraph" w:styleId="a7">
    <w:name w:val="footer"/>
    <w:basedOn w:val="a"/>
    <w:link w:val="a8"/>
    <w:uiPriority w:val="99"/>
    <w:unhideWhenUsed/>
    <w:rsid w:val="00687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5B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875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5BE"/>
    <w:rPr>
      <w:rFonts w:ascii="Segoe UI" w:hAnsi="Segoe UI" w:cs="Segoe UI"/>
      <w:color w:val="000000"/>
      <w:sz w:val="18"/>
      <w:szCs w:val="18"/>
    </w:rPr>
  </w:style>
  <w:style w:type="paragraph" w:styleId="ab">
    <w:name w:val="No Spacing"/>
    <w:uiPriority w:val="1"/>
    <w:qFormat/>
    <w:rsid w:val="0080026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21">
    <w:name w:val="Body Text Indent 2"/>
    <w:basedOn w:val="a"/>
    <w:link w:val="22"/>
    <w:rsid w:val="0010042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10042E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60"/>
      <w:ind w:right="800"/>
      <w:jc w:val="right"/>
    </w:pPr>
    <w:rPr>
      <w:rFonts w:ascii="Arial" w:eastAsia="Arial" w:hAnsi="Arial" w:cs="Arial"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200"/>
      <w:ind w:right="820"/>
      <w:jc w:val="right"/>
    </w:pPr>
    <w:rPr>
      <w:rFonts w:ascii="Arial" w:eastAsia="Arial" w:hAnsi="Arial" w:cs="Arial"/>
      <w:sz w:val="13"/>
      <w:szCs w:val="13"/>
    </w:rPr>
  </w:style>
  <w:style w:type="paragraph" w:customStyle="1" w:styleId="ConsPlusTitle">
    <w:name w:val="ConsPlusTitle"/>
    <w:uiPriority w:val="99"/>
    <w:rsid w:val="00BC7DF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Nonformat">
    <w:name w:val="ConsNonformat"/>
    <w:rsid w:val="00BC7DF1"/>
    <w:pPr>
      <w:ind w:right="19772"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F00E11"/>
    <w:pPr>
      <w:ind w:left="720"/>
      <w:contextualSpacing/>
    </w:pPr>
  </w:style>
  <w:style w:type="paragraph" w:styleId="a5">
    <w:name w:val="header"/>
    <w:basedOn w:val="a"/>
    <w:link w:val="a6"/>
    <w:unhideWhenUsed/>
    <w:rsid w:val="00687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75BE"/>
    <w:rPr>
      <w:color w:val="000000"/>
    </w:rPr>
  </w:style>
  <w:style w:type="paragraph" w:styleId="a7">
    <w:name w:val="footer"/>
    <w:basedOn w:val="a"/>
    <w:link w:val="a8"/>
    <w:uiPriority w:val="99"/>
    <w:unhideWhenUsed/>
    <w:rsid w:val="00687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5B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875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5BE"/>
    <w:rPr>
      <w:rFonts w:ascii="Segoe UI" w:hAnsi="Segoe UI" w:cs="Segoe UI"/>
      <w:color w:val="000000"/>
      <w:sz w:val="18"/>
      <w:szCs w:val="18"/>
    </w:rPr>
  </w:style>
  <w:style w:type="paragraph" w:styleId="ab">
    <w:name w:val="No Spacing"/>
    <w:uiPriority w:val="1"/>
    <w:qFormat/>
    <w:rsid w:val="0080026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21">
    <w:name w:val="Body Text Indent 2"/>
    <w:basedOn w:val="a"/>
    <w:link w:val="22"/>
    <w:rsid w:val="0010042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10042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2044B1B3880F821E4F878759437D29B626DF2D3DB23D6FF13A3629983570F2FBE839AC4EED05677BD38809CB4E81672A208CDEFEF0CABW8A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Amur1</dc:creator>
  <cp:lastModifiedBy>Amur1</cp:lastModifiedBy>
  <cp:revision>6</cp:revision>
  <cp:lastPrinted>2021-11-14T09:03:00Z</cp:lastPrinted>
  <dcterms:created xsi:type="dcterms:W3CDTF">2020-09-01T07:23:00Z</dcterms:created>
  <dcterms:modified xsi:type="dcterms:W3CDTF">2022-11-09T08:30:00Z</dcterms:modified>
</cp:coreProperties>
</file>