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05" w:rsidRDefault="003F3705"/>
    <w:tbl>
      <w:tblPr>
        <w:tblW w:w="10207" w:type="dxa"/>
        <w:tblLayout w:type="fixed"/>
        <w:tblLook w:val="0000"/>
      </w:tblPr>
      <w:tblGrid>
        <w:gridCol w:w="4473"/>
        <w:gridCol w:w="1261"/>
        <w:gridCol w:w="4473"/>
      </w:tblGrid>
      <w:tr w:rsidR="003F3705" w:rsidRPr="00801B10" w:rsidTr="003F3705">
        <w:tc>
          <w:tcPr>
            <w:tcW w:w="4473" w:type="dxa"/>
          </w:tcPr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  <w:r w:rsidRPr="00F13FCE">
              <w:rPr>
                <w:b/>
                <w:sz w:val="28"/>
                <w:szCs w:val="28"/>
              </w:rPr>
              <w:t xml:space="preserve">СПУБЛИКА АЛТАЙ </w:t>
            </w: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УСТЬ-КОКСИНСКИЙ РАЙОН</w:t>
            </w: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АМУРСКОЕ СЕЛЬСКОЕ ПОСЕЛЕНИЕ</w:t>
            </w: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3F3705" w:rsidRPr="00F13FCE" w:rsidRDefault="003F3705" w:rsidP="00AA3976">
            <w:pPr>
              <w:jc w:val="center"/>
              <w:rPr>
                <w:sz w:val="28"/>
                <w:szCs w:val="28"/>
              </w:rPr>
            </w:pPr>
          </w:p>
          <w:p w:rsidR="003F3705" w:rsidRPr="00F13FCE" w:rsidRDefault="003F3705" w:rsidP="00AA3976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473" w:type="dxa"/>
          </w:tcPr>
          <w:p w:rsidR="003F3705" w:rsidRPr="00F13FCE" w:rsidRDefault="003F3705" w:rsidP="00AA3976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АЛТАЙ РЕСПУБЛИКАНЫ</w:t>
            </w:r>
            <w:r w:rsidRPr="00F13FCE">
              <w:rPr>
                <w:b/>
                <w:spacing w:val="-100"/>
                <w:sz w:val="28"/>
                <w:szCs w:val="28"/>
              </w:rPr>
              <w:t>НГ</w:t>
            </w: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КОКСУУ-ООЗЫ</w:t>
            </w:r>
          </w:p>
          <w:p w:rsidR="003F3705" w:rsidRPr="00F13FCE" w:rsidRDefault="003F3705" w:rsidP="00AA397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 xml:space="preserve">АМУРДАГЫ  </w:t>
            </w:r>
            <w:proofErr w:type="gramStart"/>
            <w:r w:rsidRPr="00F13FCE">
              <w:rPr>
                <w:b/>
                <w:sz w:val="28"/>
                <w:szCs w:val="28"/>
                <w:lang w:val="en-US"/>
              </w:rPr>
              <w:t>J</w:t>
            </w:r>
            <w:proofErr w:type="gramEnd"/>
            <w:r w:rsidRPr="00F13FCE">
              <w:rPr>
                <w:b/>
                <w:sz w:val="28"/>
                <w:szCs w:val="28"/>
              </w:rPr>
              <w:t xml:space="preserve">УРТ </w:t>
            </w:r>
            <w:r w:rsidRPr="00F13FCE">
              <w:rPr>
                <w:b/>
                <w:sz w:val="28"/>
                <w:szCs w:val="28"/>
                <w:lang w:val="en-US"/>
              </w:rPr>
              <w:t>J</w:t>
            </w:r>
            <w:r w:rsidRPr="00F13FCE">
              <w:rPr>
                <w:b/>
                <w:sz w:val="28"/>
                <w:szCs w:val="28"/>
              </w:rPr>
              <w:t>ЕЕЗЕ</w:t>
            </w:r>
          </w:p>
          <w:p w:rsidR="003F3705" w:rsidRPr="00F13FCE" w:rsidRDefault="003F3705" w:rsidP="00AA397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3F3705" w:rsidRPr="00801B10" w:rsidRDefault="003F3705" w:rsidP="003F3705">
      <w:pPr>
        <w:ind w:right="-185"/>
      </w:pPr>
    </w:p>
    <w:p w:rsidR="003F3705" w:rsidRPr="003F3705" w:rsidRDefault="003F3705" w:rsidP="003F3705">
      <w:pPr>
        <w:rPr>
          <w:rFonts w:ascii="Times New Roman" w:hAnsi="Times New Roman" w:cs="Times New Roman"/>
        </w:rPr>
      </w:pPr>
      <w:r w:rsidRPr="003F3705">
        <w:rPr>
          <w:rFonts w:ascii="Times New Roman" w:hAnsi="Times New Roman" w:cs="Times New Roman"/>
        </w:rPr>
        <w:t xml:space="preserve">                  649 481 Республика Алтай, </w:t>
      </w:r>
      <w:proofErr w:type="spellStart"/>
      <w:r w:rsidRPr="003F3705">
        <w:rPr>
          <w:rFonts w:ascii="Times New Roman" w:hAnsi="Times New Roman" w:cs="Times New Roman"/>
        </w:rPr>
        <w:t>Усть-Коксинский</w:t>
      </w:r>
      <w:proofErr w:type="spellEnd"/>
      <w:r w:rsidRPr="003F3705">
        <w:rPr>
          <w:rFonts w:ascii="Times New Roman" w:hAnsi="Times New Roman" w:cs="Times New Roman"/>
        </w:rPr>
        <w:t xml:space="preserve"> район, с. Амур Тел.(388 48) 27-3-83</w:t>
      </w:r>
    </w:p>
    <w:p w:rsidR="003F3705" w:rsidRPr="003F3705" w:rsidRDefault="003F3705" w:rsidP="003F3705">
      <w:pPr>
        <w:rPr>
          <w:rFonts w:ascii="Times New Roman" w:hAnsi="Times New Roman" w:cs="Times New Roman"/>
        </w:rPr>
      </w:pPr>
      <w:r w:rsidRPr="003F3705">
        <w:rPr>
          <w:rFonts w:ascii="Times New Roman" w:hAnsi="Times New Roman" w:cs="Times New Roman"/>
        </w:rPr>
        <w:t xml:space="preserve">                 </w:t>
      </w:r>
      <w:r w:rsidRPr="003F3705">
        <w:rPr>
          <w:rFonts w:ascii="Times New Roman" w:hAnsi="Times New Roman" w:cs="Times New Roman"/>
          <w:lang w:val="en-US"/>
        </w:rPr>
        <w:t>E</w:t>
      </w:r>
      <w:r w:rsidRPr="003F3705">
        <w:rPr>
          <w:rFonts w:ascii="Times New Roman" w:hAnsi="Times New Roman" w:cs="Times New Roman"/>
        </w:rPr>
        <w:t>-</w:t>
      </w:r>
      <w:r w:rsidRPr="003F3705">
        <w:rPr>
          <w:rFonts w:ascii="Times New Roman" w:hAnsi="Times New Roman" w:cs="Times New Roman"/>
          <w:lang w:val="en-US"/>
        </w:rPr>
        <w:t>mail</w:t>
      </w:r>
      <w:r w:rsidRPr="003F3705">
        <w:rPr>
          <w:rFonts w:ascii="Times New Roman" w:hAnsi="Times New Roman" w:cs="Times New Roman"/>
        </w:rPr>
        <w:t>:</w:t>
      </w:r>
      <w:proofErr w:type="spellStart"/>
      <w:r w:rsidRPr="003F3705">
        <w:rPr>
          <w:rFonts w:ascii="Times New Roman" w:hAnsi="Times New Roman" w:cs="Times New Roman"/>
          <w:lang w:val="en-US"/>
        </w:rPr>
        <w:t>spamur</w:t>
      </w:r>
      <w:proofErr w:type="spellEnd"/>
      <w:r w:rsidRPr="003F3705">
        <w:rPr>
          <w:rFonts w:ascii="Times New Roman" w:hAnsi="Times New Roman" w:cs="Times New Roman"/>
        </w:rPr>
        <w:t>@</w:t>
      </w:r>
      <w:r w:rsidRPr="003F3705">
        <w:rPr>
          <w:rFonts w:ascii="Times New Roman" w:hAnsi="Times New Roman" w:cs="Times New Roman"/>
          <w:lang w:val="en-US"/>
        </w:rPr>
        <w:t>mail</w:t>
      </w:r>
      <w:r w:rsidRPr="003F3705">
        <w:rPr>
          <w:rFonts w:ascii="Times New Roman" w:hAnsi="Times New Roman" w:cs="Times New Roman"/>
        </w:rPr>
        <w:t>.</w:t>
      </w:r>
      <w:proofErr w:type="spellStart"/>
      <w:r w:rsidRPr="003F3705">
        <w:rPr>
          <w:rFonts w:ascii="Times New Roman" w:hAnsi="Times New Roman" w:cs="Times New Roman"/>
          <w:lang w:val="en-US"/>
        </w:rPr>
        <w:t>ru</w:t>
      </w:r>
      <w:proofErr w:type="spellEnd"/>
    </w:p>
    <w:p w:rsidR="003F3705" w:rsidRDefault="003F3705" w:rsidP="003F3705">
      <w:pPr>
        <w:pStyle w:val="30"/>
        <w:framePr w:w="9821" w:h="12293" w:hRule="exact" w:wrap="none" w:vAnchor="page" w:hAnchor="page" w:x="1389" w:y="3511"/>
        <w:shd w:val="clear" w:color="auto" w:fill="auto"/>
        <w:tabs>
          <w:tab w:val="left" w:pos="5787"/>
        </w:tabs>
        <w:spacing w:line="552" w:lineRule="exact"/>
        <w:ind w:left="440"/>
        <w:jc w:val="both"/>
      </w:pPr>
      <w:r>
        <w:rPr>
          <w:rStyle w:val="31"/>
          <w:b/>
          <w:bCs/>
        </w:rPr>
        <w:t>РАСПОРЯЖЕНИЕ</w:t>
      </w:r>
      <w:r>
        <w:rPr>
          <w:rStyle w:val="31"/>
          <w:b/>
          <w:bCs/>
        </w:rPr>
        <w:tab/>
      </w:r>
      <w:r>
        <w:rPr>
          <w:rStyle w:val="31"/>
          <w:b/>
          <w:bCs/>
          <w:lang w:val="en-US" w:eastAsia="en-US" w:bidi="en-US"/>
        </w:rPr>
        <w:t>JAKAAH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shd w:val="clear" w:color="auto" w:fill="auto"/>
        <w:ind w:right="400"/>
        <w:rPr>
          <w:rStyle w:val="21"/>
        </w:rPr>
      </w:pPr>
      <w:r>
        <w:rPr>
          <w:rStyle w:val="21"/>
        </w:rPr>
        <w:t>от «16» мая  2024 г. № 36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shd w:val="clear" w:color="auto" w:fill="auto"/>
        <w:ind w:right="400"/>
      </w:pPr>
      <w:r>
        <w:rPr>
          <w:rStyle w:val="21"/>
        </w:rPr>
        <w:t>с. Амур</w:t>
      </w:r>
    </w:p>
    <w:p w:rsidR="003F3705" w:rsidRDefault="003F3705" w:rsidP="003F3705">
      <w:pPr>
        <w:pStyle w:val="30"/>
        <w:framePr w:w="9821" w:h="12293" w:hRule="exact" w:wrap="none" w:vAnchor="page" w:hAnchor="page" w:x="1389" w:y="3511"/>
        <w:shd w:val="clear" w:color="auto" w:fill="auto"/>
        <w:spacing w:after="275" w:line="317" w:lineRule="exact"/>
        <w:ind w:left="440" w:right="4480"/>
        <w:jc w:val="left"/>
      </w:pPr>
      <w:r>
        <w:rPr>
          <w:rStyle w:val="31"/>
          <w:b/>
          <w:bCs/>
        </w:rPr>
        <w:t>О создании учебно-консультационного пункта по гражданской обороне и организации его деятельности на территории муниципального образования «Амурское сельское поселение» РА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shd w:val="clear" w:color="auto" w:fill="auto"/>
        <w:spacing w:after="249" w:line="274" w:lineRule="exact"/>
        <w:ind w:left="440" w:firstLine="700"/>
        <w:jc w:val="both"/>
      </w:pPr>
      <w:proofErr w:type="gramStart"/>
      <w:r>
        <w:rPr>
          <w:rStyle w:val="21"/>
        </w:rPr>
        <w:t>В соответствии с Федеральными законами от 12.02.1998 №28-ФЗ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02.10.2000 № 841 «Об утверждении Положения о подготовке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</w:t>
      </w:r>
      <w:proofErr w:type="gramEnd"/>
    </w:p>
    <w:p w:rsidR="003F3705" w:rsidRDefault="003F3705" w:rsidP="003F3705">
      <w:pPr>
        <w:pStyle w:val="30"/>
        <w:framePr w:w="9821" w:h="12293" w:hRule="exact" w:wrap="none" w:vAnchor="page" w:hAnchor="page" w:x="1389" w:y="3511"/>
        <w:shd w:val="clear" w:color="auto" w:fill="auto"/>
        <w:spacing w:line="413" w:lineRule="exact"/>
        <w:ind w:left="440"/>
        <w:jc w:val="both"/>
      </w:pPr>
      <w:r>
        <w:rPr>
          <w:rStyle w:val="31"/>
          <w:b/>
          <w:bCs/>
        </w:rPr>
        <w:t>РАСПОРЯЖАЮСЬ: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numPr>
          <w:ilvl w:val="0"/>
          <w:numId w:val="1"/>
        </w:numPr>
        <w:shd w:val="clear" w:color="auto" w:fill="auto"/>
        <w:tabs>
          <w:tab w:val="left" w:pos="1434"/>
        </w:tabs>
        <w:spacing w:line="413" w:lineRule="exact"/>
        <w:ind w:left="440" w:firstLine="700"/>
        <w:jc w:val="both"/>
      </w:pPr>
      <w:r>
        <w:rPr>
          <w:rStyle w:val="21"/>
        </w:rPr>
        <w:t>Утвердить Положение об учебно-консультационных пунктах по гражданской обороне и организации их деятельности согласно приложению 1.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numPr>
          <w:ilvl w:val="0"/>
          <w:numId w:val="1"/>
        </w:numPr>
        <w:shd w:val="clear" w:color="auto" w:fill="auto"/>
        <w:tabs>
          <w:tab w:val="left" w:pos="1568"/>
        </w:tabs>
        <w:spacing w:line="413" w:lineRule="exact"/>
        <w:ind w:left="440" w:firstLine="700"/>
        <w:jc w:val="both"/>
      </w:pPr>
      <w:r>
        <w:rPr>
          <w:rStyle w:val="21"/>
        </w:rPr>
        <w:t>Утвердить перечень учебно-консультационных пунктов на территории муниципального образования «Амурское сельское поселение» согласно приложению 2.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numPr>
          <w:ilvl w:val="1"/>
          <w:numId w:val="1"/>
        </w:numPr>
        <w:shd w:val="clear" w:color="auto" w:fill="auto"/>
        <w:tabs>
          <w:tab w:val="left" w:pos="1322"/>
        </w:tabs>
        <w:spacing w:line="413" w:lineRule="exact"/>
        <w:ind w:left="440" w:firstLine="300"/>
        <w:jc w:val="both"/>
      </w:pPr>
      <w:r>
        <w:rPr>
          <w:rStyle w:val="21"/>
        </w:rPr>
        <w:t>Подготовку населения не занятого в сфере производства и обслуживания (неработающего населения) осуществлять по месту жительства в учебно-консультационных пунктах. Основное внимание при подготовке этой категории населения обратить на его моральную и психологическую подготовку к умелым и решительным действиям в чрезвычайных ситуациях, характерных для мест его проживания, воспитание чувства высокой ответственности за свою подготовку и подготовку своей семьи к защите от опасных явлений.</w:t>
      </w:r>
    </w:p>
    <w:p w:rsidR="003F3705" w:rsidRDefault="003F3705" w:rsidP="003F3705">
      <w:pPr>
        <w:pStyle w:val="20"/>
        <w:framePr w:w="9821" w:h="12293" w:hRule="exact" w:wrap="none" w:vAnchor="page" w:hAnchor="page" w:x="1389" w:y="3511"/>
        <w:numPr>
          <w:ilvl w:val="1"/>
          <w:numId w:val="1"/>
        </w:numPr>
        <w:shd w:val="clear" w:color="auto" w:fill="auto"/>
        <w:tabs>
          <w:tab w:val="left" w:pos="1322"/>
        </w:tabs>
        <w:spacing w:line="413" w:lineRule="exact"/>
        <w:ind w:left="440" w:firstLine="300"/>
        <w:jc w:val="both"/>
      </w:pPr>
      <w:r>
        <w:rPr>
          <w:rStyle w:val="21"/>
        </w:rPr>
        <w:t>Подготовку начальников и организаторов учебно-консультационных пунктов осуществлять в Бюджетном образовательном учреждении дополнительного профессионального образования (повышения квалификации) Республики Алтай «</w:t>
      </w:r>
      <w:proofErr w:type="spellStart"/>
      <w:r>
        <w:rPr>
          <w:rStyle w:val="21"/>
        </w:rPr>
        <w:t>Учебно</w:t>
      </w:r>
      <w:proofErr w:type="spellEnd"/>
    </w:p>
    <w:p w:rsidR="003F3705" w:rsidRPr="00F13FCE" w:rsidRDefault="003F3705" w:rsidP="003F3705">
      <w:pPr>
        <w:pStyle w:val="a9"/>
        <w:ind w:left="142"/>
      </w:pPr>
      <w:r w:rsidRPr="00F13FCE">
        <w:t xml:space="preserve">                                                                              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21" w:h="1717" w:hRule="exact" w:wrap="none" w:vAnchor="page" w:hAnchor="page" w:x="1389" w:y="1044"/>
        <w:shd w:val="clear" w:color="auto" w:fill="auto"/>
        <w:tabs>
          <w:tab w:val="left" w:pos="1322"/>
        </w:tabs>
        <w:spacing w:line="413" w:lineRule="exact"/>
        <w:ind w:left="440"/>
        <w:jc w:val="both"/>
      </w:pPr>
      <w:r>
        <w:rPr>
          <w:rStyle w:val="21"/>
        </w:rPr>
        <w:lastRenderedPageBreak/>
        <w:t xml:space="preserve">методический центр по гражданской обороне, </w:t>
      </w:r>
      <w:proofErr w:type="gramStart"/>
      <w:r>
        <w:rPr>
          <w:rStyle w:val="21"/>
        </w:rPr>
        <w:t>чрезвычайным</w:t>
      </w:r>
      <w:proofErr w:type="gramEnd"/>
      <w:r>
        <w:rPr>
          <w:rStyle w:val="21"/>
        </w:rPr>
        <w:t xml:space="preserve"> ситуацией и пожарной безопасности в Республике Алтай».</w:t>
      </w:r>
    </w:p>
    <w:p w:rsidR="006D3A20" w:rsidRDefault="00D2296B">
      <w:pPr>
        <w:pStyle w:val="20"/>
        <w:framePr w:w="9821" w:h="1717" w:hRule="exact" w:wrap="none" w:vAnchor="page" w:hAnchor="page" w:x="1389" w:y="1044"/>
        <w:numPr>
          <w:ilvl w:val="0"/>
          <w:numId w:val="1"/>
        </w:numPr>
        <w:shd w:val="clear" w:color="auto" w:fill="auto"/>
        <w:tabs>
          <w:tab w:val="left" w:pos="1466"/>
        </w:tabs>
        <w:spacing w:line="413" w:lineRule="exact"/>
        <w:ind w:left="112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распоряжения оставляю за собой.</w:t>
      </w:r>
    </w:p>
    <w:p w:rsidR="006D3A20" w:rsidRDefault="00D2296B">
      <w:pPr>
        <w:pStyle w:val="20"/>
        <w:framePr w:w="9821" w:h="1717" w:hRule="exact" w:wrap="none" w:vAnchor="page" w:hAnchor="page" w:x="1389" w:y="1044"/>
        <w:numPr>
          <w:ilvl w:val="0"/>
          <w:numId w:val="1"/>
        </w:numPr>
        <w:shd w:val="clear" w:color="auto" w:fill="auto"/>
        <w:tabs>
          <w:tab w:val="left" w:pos="1471"/>
        </w:tabs>
        <w:spacing w:line="413" w:lineRule="exact"/>
        <w:ind w:left="1120"/>
        <w:jc w:val="both"/>
      </w:pPr>
      <w:r>
        <w:rPr>
          <w:rStyle w:val="21"/>
        </w:rPr>
        <w:t>Настоящее распоряжение вступает в силу со дня его подписания.</w:t>
      </w:r>
    </w:p>
    <w:p w:rsidR="006D3A20" w:rsidRDefault="00156546" w:rsidP="003F3705">
      <w:pPr>
        <w:pStyle w:val="20"/>
        <w:framePr w:w="9821" w:h="883" w:hRule="exact" w:wrap="none" w:vAnchor="page" w:hAnchor="page" w:x="1389" w:y="4194"/>
        <w:shd w:val="clear" w:color="auto" w:fill="auto"/>
        <w:spacing w:line="274" w:lineRule="exact"/>
        <w:jc w:val="left"/>
      </w:pPr>
      <w:r>
        <w:rPr>
          <w:rStyle w:val="21"/>
        </w:rPr>
        <w:br/>
        <w:t>Г лава</w:t>
      </w:r>
      <w:r w:rsidR="003F3705">
        <w:rPr>
          <w:rStyle w:val="21"/>
        </w:rPr>
        <w:br/>
        <w:t>МО «Амурское сельское поселение</w:t>
      </w:r>
      <w:r w:rsidR="00D2296B">
        <w:rPr>
          <w:rStyle w:val="21"/>
        </w:rPr>
        <w:t>» Р</w:t>
      </w:r>
      <w:r w:rsidR="003F3705">
        <w:rPr>
          <w:rStyle w:val="21"/>
        </w:rPr>
        <w:t>А</w:t>
      </w:r>
    </w:p>
    <w:p w:rsidR="006D3A20" w:rsidRDefault="003F3705">
      <w:pPr>
        <w:pStyle w:val="20"/>
        <w:framePr w:wrap="none" w:vAnchor="page" w:hAnchor="page" w:x="7936" w:y="4763"/>
        <w:shd w:val="clear" w:color="auto" w:fill="auto"/>
        <w:spacing w:line="240" w:lineRule="exact"/>
        <w:jc w:val="left"/>
      </w:pPr>
      <w:r>
        <w:rPr>
          <w:rStyle w:val="21"/>
        </w:rPr>
        <w:t>О.И.Кошева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02" w:h="1430" w:hRule="exact" w:wrap="none" w:vAnchor="page" w:hAnchor="page" w:x="1401" w:y="1480"/>
        <w:shd w:val="clear" w:color="auto" w:fill="auto"/>
        <w:spacing w:line="274" w:lineRule="exact"/>
        <w:ind w:left="6740"/>
        <w:jc w:val="left"/>
      </w:pPr>
      <w:r>
        <w:rPr>
          <w:rStyle w:val="21"/>
        </w:rPr>
        <w:t>Приложение 1</w:t>
      </w:r>
    </w:p>
    <w:p w:rsidR="006D3A20" w:rsidRDefault="00D2296B">
      <w:pPr>
        <w:pStyle w:val="20"/>
        <w:framePr w:w="9802" w:h="1430" w:hRule="exact" w:wrap="none" w:vAnchor="page" w:hAnchor="page" w:x="1401" w:y="1480"/>
        <w:shd w:val="clear" w:color="auto" w:fill="auto"/>
        <w:spacing w:line="274" w:lineRule="exact"/>
        <w:ind w:left="6420"/>
        <w:jc w:val="right"/>
      </w:pPr>
      <w:r>
        <w:rPr>
          <w:rStyle w:val="21"/>
        </w:rPr>
        <w:t>к распоряжению администрации муниципального об</w:t>
      </w:r>
      <w:r w:rsidR="003F3705">
        <w:rPr>
          <w:rStyle w:val="21"/>
        </w:rPr>
        <w:t>разования «Амурское сельское поселение» от «16» мая</w:t>
      </w:r>
      <w:r>
        <w:rPr>
          <w:rStyle w:val="21"/>
        </w:rPr>
        <w:t xml:space="preserve"> </w:t>
      </w:r>
      <w:r w:rsidR="003F3705">
        <w:rPr>
          <w:rStyle w:val="21"/>
        </w:rPr>
        <w:t>2024</w:t>
      </w:r>
      <w:r>
        <w:rPr>
          <w:rStyle w:val="21"/>
        </w:rPr>
        <w:t xml:space="preserve"> г. № </w:t>
      </w:r>
      <w:r w:rsidR="003F3705">
        <w:rPr>
          <w:rStyle w:val="21"/>
        </w:rPr>
        <w:t>36</w:t>
      </w:r>
    </w:p>
    <w:p w:rsidR="006D3A20" w:rsidRDefault="00D2296B">
      <w:pPr>
        <w:pStyle w:val="20"/>
        <w:framePr w:w="9802" w:h="883" w:hRule="exact" w:wrap="none" w:vAnchor="page" w:hAnchor="page" w:x="1401" w:y="3405"/>
        <w:shd w:val="clear" w:color="auto" w:fill="auto"/>
        <w:spacing w:line="274" w:lineRule="exact"/>
        <w:ind w:right="380"/>
      </w:pPr>
      <w:r>
        <w:rPr>
          <w:rStyle w:val="21"/>
        </w:rPr>
        <w:t>ПОЛОЖЕНИЕ</w:t>
      </w:r>
    </w:p>
    <w:p w:rsidR="006D3A20" w:rsidRDefault="00D2296B">
      <w:pPr>
        <w:pStyle w:val="20"/>
        <w:framePr w:w="9802" w:h="883" w:hRule="exact" w:wrap="none" w:vAnchor="page" w:hAnchor="page" w:x="1401" w:y="3405"/>
        <w:shd w:val="clear" w:color="auto" w:fill="auto"/>
        <w:spacing w:line="274" w:lineRule="exact"/>
        <w:ind w:right="380"/>
      </w:pPr>
      <w:r>
        <w:rPr>
          <w:rStyle w:val="21"/>
        </w:rPr>
        <w:t>об учебно-консультационном пункте по гражданской обороне</w:t>
      </w:r>
      <w:r>
        <w:rPr>
          <w:rStyle w:val="21"/>
        </w:rPr>
        <w:br/>
        <w:t>муниципального об</w:t>
      </w:r>
      <w:r w:rsidR="003F3705">
        <w:rPr>
          <w:rStyle w:val="21"/>
        </w:rPr>
        <w:t>разования «Амурское сельское поселение</w:t>
      </w:r>
      <w:r>
        <w:rPr>
          <w:rStyle w:val="21"/>
        </w:rPr>
        <w:t>»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 xml:space="preserve">Положение предназначено для специалистов специально уполномоченных </w:t>
      </w:r>
      <w:proofErr w:type="gramStart"/>
      <w:r>
        <w:rPr>
          <w:rStyle w:val="21"/>
        </w:rPr>
        <w:t>решать</w:t>
      </w:r>
      <w:proofErr w:type="gramEnd"/>
      <w:r>
        <w:rPr>
          <w:rStyle w:val="21"/>
        </w:rPr>
        <w:t xml:space="preserve"> задачи по гражданской обороне, предупреждению и ли</w:t>
      </w:r>
      <w:r>
        <w:rPr>
          <w:rStyle w:val="21"/>
        </w:rPr>
        <w:t>квидации чрезвычайных ситуаций, руководителей гражданской обороны организаций, при которых создаются учебно</w:t>
      </w:r>
      <w:r w:rsidR="003F3705">
        <w:rPr>
          <w:rStyle w:val="21"/>
        </w:rPr>
        <w:t>-</w:t>
      </w:r>
      <w:r>
        <w:rPr>
          <w:rStyle w:val="21"/>
        </w:rPr>
        <w:t>консультационные пункты и персонала учебно-консультационных пунктов. Оно определяет ответственность должностных лиц за подготовку неработающего насел</w:t>
      </w:r>
      <w:r>
        <w:rPr>
          <w:rStyle w:val="21"/>
        </w:rPr>
        <w:t>ения, организацию работы учебно-консультационных пунктов и дает рекомендации по его оборудованию и оснащению.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Учебно-консультационные пункты (далее - УКП) по гражданской обороне предназначены для обучения населения, не занятого в производстве и сфере обслу</w:t>
      </w:r>
      <w:r>
        <w:rPr>
          <w:rStyle w:val="21"/>
        </w:rPr>
        <w:t>живания (неработающее население).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proofErr w:type="gramStart"/>
      <w:r>
        <w:rPr>
          <w:rStyle w:val="21"/>
        </w:rPr>
        <w:t>УКП создаются в соответствии с требованиями Федеральных законов от 12.02.1998 г. № 28-ФЗ "О гражданской обороне", от 21.12.1994 г. № 68-ФЗ "О защите населения и территорий от чрезвычайных ситуаций природного и техногенного</w:t>
      </w:r>
      <w:r>
        <w:rPr>
          <w:rStyle w:val="21"/>
        </w:rPr>
        <w:t xml:space="preserve"> характера", постановлений Правительства Российской Федерации от 04.09.2003 г. № 547 "О порядке подготовки населения в области защиты от чрезвычайных ситуаций природного и техногенного характера", от 02.11.2000 г. № 841 "Об утверждении Положения</w:t>
      </w:r>
      <w:proofErr w:type="gramEnd"/>
      <w:r>
        <w:rPr>
          <w:rStyle w:val="21"/>
        </w:rPr>
        <w:t xml:space="preserve"> об организ</w:t>
      </w:r>
      <w:r>
        <w:rPr>
          <w:rStyle w:val="21"/>
        </w:rPr>
        <w:t>ации обучения населения в области гражданской обороны".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(ГОЧС) по месту жительства.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Основны</w:t>
      </w:r>
      <w:r>
        <w:rPr>
          <w:rStyle w:val="21"/>
        </w:rPr>
        <w:t>ми задачами УКП являются:</w:t>
      </w:r>
    </w:p>
    <w:p w:rsidR="006D3A20" w:rsidRDefault="00D2296B">
      <w:pPr>
        <w:pStyle w:val="20"/>
        <w:framePr w:w="9802" w:h="10827" w:hRule="exact" w:wrap="none" w:vAnchor="page" w:hAnchor="page" w:x="1401" w:y="4786"/>
        <w:numPr>
          <w:ilvl w:val="0"/>
          <w:numId w:val="2"/>
        </w:numPr>
        <w:shd w:val="clear" w:color="auto" w:fill="auto"/>
        <w:tabs>
          <w:tab w:val="left" w:pos="1424"/>
        </w:tabs>
        <w:spacing w:line="274" w:lineRule="exact"/>
        <w:ind w:left="420" w:firstLine="700"/>
        <w:jc w:val="both"/>
      </w:pPr>
      <w:r>
        <w:rPr>
          <w:rStyle w:val="21"/>
        </w:rPr>
        <w:t xml:space="preserve">Проведение </w:t>
      </w:r>
      <w:proofErr w:type="gramStart"/>
      <w:r>
        <w:rPr>
          <w:rStyle w:val="21"/>
        </w:rPr>
        <w:t>обучения неработающего населения по</w:t>
      </w:r>
      <w:proofErr w:type="gramEnd"/>
      <w:r>
        <w:rPr>
          <w:rStyle w:val="21"/>
        </w:rPr>
        <w:t xml:space="preserve"> примерным программам, разработанным МЧС России;</w:t>
      </w:r>
    </w:p>
    <w:p w:rsidR="006D3A20" w:rsidRDefault="00D2296B">
      <w:pPr>
        <w:pStyle w:val="20"/>
        <w:framePr w:w="9802" w:h="10827" w:hRule="exact" w:wrap="none" w:vAnchor="page" w:hAnchor="page" w:x="1401" w:y="4786"/>
        <w:numPr>
          <w:ilvl w:val="0"/>
          <w:numId w:val="2"/>
        </w:numPr>
        <w:shd w:val="clear" w:color="auto" w:fill="auto"/>
        <w:tabs>
          <w:tab w:val="left" w:pos="1419"/>
        </w:tabs>
        <w:spacing w:line="274" w:lineRule="exact"/>
        <w:ind w:left="420" w:firstLine="700"/>
        <w:jc w:val="both"/>
      </w:pPr>
      <w:r>
        <w:rPr>
          <w:rStyle w:val="21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6D3A20" w:rsidRDefault="00D2296B">
      <w:pPr>
        <w:pStyle w:val="20"/>
        <w:framePr w:w="9802" w:h="10827" w:hRule="exact" w:wrap="none" w:vAnchor="page" w:hAnchor="page" w:x="1401" w:y="4786"/>
        <w:numPr>
          <w:ilvl w:val="0"/>
          <w:numId w:val="2"/>
        </w:numPr>
        <w:shd w:val="clear" w:color="auto" w:fill="auto"/>
        <w:tabs>
          <w:tab w:val="left" w:pos="1424"/>
        </w:tabs>
        <w:spacing w:line="274" w:lineRule="exact"/>
        <w:ind w:left="420" w:firstLine="700"/>
        <w:jc w:val="both"/>
      </w:pPr>
      <w:r>
        <w:rPr>
          <w:rStyle w:val="21"/>
        </w:rPr>
        <w:t xml:space="preserve">Повышение уровня </w:t>
      </w:r>
      <w:r>
        <w:rPr>
          <w:rStyle w:val="21"/>
        </w:rPr>
        <w:t>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6D3A20" w:rsidRDefault="00D2296B">
      <w:pPr>
        <w:pStyle w:val="20"/>
        <w:framePr w:w="9802" w:h="10827" w:hRule="exact" w:wrap="none" w:vAnchor="page" w:hAnchor="page" w:x="1401" w:y="4786"/>
        <w:numPr>
          <w:ilvl w:val="0"/>
          <w:numId w:val="2"/>
        </w:numPr>
        <w:shd w:val="clear" w:color="auto" w:fill="auto"/>
        <w:tabs>
          <w:tab w:val="left" w:pos="1424"/>
        </w:tabs>
        <w:spacing w:line="274" w:lineRule="exact"/>
        <w:ind w:left="420" w:firstLine="700"/>
        <w:jc w:val="both"/>
      </w:pPr>
      <w:r>
        <w:rPr>
          <w:rStyle w:val="21"/>
        </w:rPr>
        <w:t>Пропаганда важности и необходимости всех мероприятий ГОЧС в современных условиях.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Органы местного самоуправления (</w:t>
      </w:r>
      <w:r>
        <w:rPr>
          <w:rStyle w:val="21"/>
        </w:rPr>
        <w:t>ОМСУ) создают, оснащают и организуют деятельность УКП на соответствующей территории.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Методическое руководство деятельностью УКП осуществляют органы, специально уполномоченные решать задачи по гражданской обороне и по предупреждению и ликвидации чрезвычайны</w:t>
      </w:r>
      <w:r>
        <w:rPr>
          <w:rStyle w:val="21"/>
        </w:rPr>
        <w:t>х ситуаций.</w:t>
      </w:r>
    </w:p>
    <w:p w:rsidR="006D3A20" w:rsidRDefault="00D2296B">
      <w:pPr>
        <w:pStyle w:val="20"/>
        <w:framePr w:w="9802" w:h="10827" w:hRule="exact" w:wrap="none" w:vAnchor="page" w:hAnchor="page" w:x="1401" w:y="4786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 xml:space="preserve">Количество УКП и их размещение определяются распоряжением главы муниципального образования. УКП должны размещаться в специально отведенных для них помещениях. При невозможности выделения отдельных помещений, как временная мера, УКП могут </w:t>
      </w:r>
      <w:r>
        <w:rPr>
          <w:rStyle w:val="21"/>
        </w:rPr>
        <w:t>размещаться и проводить плановые мероприятия в других, наиболее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right="220"/>
        <w:jc w:val="both"/>
      </w:pPr>
      <w:r>
        <w:rPr>
          <w:rStyle w:val="21"/>
        </w:rPr>
        <w:t xml:space="preserve">часто посещаемых неработающим населением </w:t>
      </w:r>
      <w:proofErr w:type="gramStart"/>
      <w:r>
        <w:rPr>
          <w:rStyle w:val="21"/>
        </w:rPr>
        <w:t>помещениях</w:t>
      </w:r>
      <w:proofErr w:type="gramEnd"/>
      <w:r>
        <w:rPr>
          <w:rStyle w:val="21"/>
        </w:rPr>
        <w:t xml:space="preserve"> </w:t>
      </w:r>
      <w:r>
        <w:rPr>
          <w:rStyle w:val="275pt-1pt"/>
          <w:b w:val="0"/>
          <w:bCs w:val="0"/>
        </w:rPr>
        <w:t>**</w:t>
      </w:r>
      <w:r>
        <w:rPr>
          <w:rStyle w:val="22"/>
        </w:rPr>
        <w:t xml:space="preserve"> </w:t>
      </w:r>
      <w:r>
        <w:rPr>
          <w:rStyle w:val="21"/>
        </w:rPr>
        <w:t>(учреждения здравоохранения, методические и технические кабинеты, культурно-просветительные учреждения и др.).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>Организационная структура УКП может быть различной в зависимости от финансовых возможностей, величины обслуживаемого жилого района и количества проживающего в нем неработающего населения.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firstLine="720"/>
        <w:jc w:val="both"/>
      </w:pPr>
      <w:r>
        <w:rPr>
          <w:rStyle w:val="21"/>
        </w:rPr>
        <w:t>Состав учебно-консультационных пунктов: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firstLine="720"/>
        <w:jc w:val="both"/>
      </w:pPr>
      <w:r>
        <w:rPr>
          <w:rStyle w:val="21"/>
        </w:rPr>
        <w:t>Начальник УКП 1 -единица;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firstLine="720"/>
        <w:jc w:val="both"/>
      </w:pPr>
      <w:r>
        <w:rPr>
          <w:rStyle w:val="21"/>
        </w:rPr>
        <w:t>Ор</w:t>
      </w:r>
      <w:r>
        <w:rPr>
          <w:rStyle w:val="21"/>
        </w:rPr>
        <w:t>ганизатор (консультант) 1-2 единицы.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 xml:space="preserve">Начальник УКП, </w:t>
      </w:r>
      <w:proofErr w:type="gramStart"/>
      <w:r>
        <w:rPr>
          <w:rStyle w:val="21"/>
        </w:rPr>
        <w:t>согласно</w:t>
      </w:r>
      <w:proofErr w:type="gramEnd"/>
      <w:r>
        <w:rPr>
          <w:rStyle w:val="21"/>
        </w:rPr>
        <w:t xml:space="preserve"> действующего законодательства должен быть штатным. Организатор (консультант) может быть штатным, работать по совместительству или на общественных началах.</w:t>
      </w:r>
    </w:p>
    <w:p w:rsidR="006D3A20" w:rsidRDefault="00D2296B">
      <w:pPr>
        <w:pStyle w:val="20"/>
        <w:framePr w:w="9802" w:h="4196" w:hRule="exact" w:wrap="none" w:vAnchor="page" w:hAnchor="page" w:x="1401" w:y="1182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>Финансовые и материальные расходы, связа</w:t>
      </w:r>
      <w:r>
        <w:rPr>
          <w:rStyle w:val="21"/>
        </w:rPr>
        <w:t>нные с организацией работы УКП, оплата труда сотрудников УКП, руководителей занятий производятся за счет местного бюджета.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0"/>
          <w:numId w:val="3"/>
        </w:numPr>
        <w:shd w:val="clear" w:color="auto" w:fill="auto"/>
        <w:tabs>
          <w:tab w:val="left" w:pos="4059"/>
        </w:tabs>
        <w:spacing w:after="215" w:line="240" w:lineRule="exact"/>
        <w:ind w:left="3760"/>
        <w:jc w:val="both"/>
      </w:pPr>
      <w:r>
        <w:rPr>
          <w:rStyle w:val="21"/>
        </w:rPr>
        <w:t>Организация работы</w:t>
      </w:r>
    </w:p>
    <w:p w:rsidR="006D3A20" w:rsidRDefault="00D2296B">
      <w:pPr>
        <w:pStyle w:val="20"/>
        <w:framePr w:w="9802" w:h="9693" w:hRule="exact" w:wrap="none" w:vAnchor="page" w:hAnchor="page" w:x="1401" w:y="5630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>Общее руководство подготовкой неработающего населения осуществляет руководитель органа местного самоуправления - г</w:t>
      </w:r>
      <w:r>
        <w:rPr>
          <w:rStyle w:val="21"/>
        </w:rPr>
        <w:t>лава администрации. Он издает распоряжение о создании УКП, в котором определяет: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2"/>
        </w:tabs>
        <w:spacing w:line="274" w:lineRule="exact"/>
        <w:ind w:left="240" w:firstLine="720"/>
        <w:jc w:val="both"/>
      </w:pPr>
      <w:r>
        <w:rPr>
          <w:rStyle w:val="21"/>
        </w:rPr>
        <w:t xml:space="preserve">При каких </w:t>
      </w:r>
      <w:proofErr w:type="gramStart"/>
      <w:r>
        <w:rPr>
          <w:rStyle w:val="21"/>
        </w:rPr>
        <w:t>организациях</w:t>
      </w:r>
      <w:proofErr w:type="gramEnd"/>
      <w:r>
        <w:rPr>
          <w:rStyle w:val="21"/>
        </w:rPr>
        <w:t xml:space="preserve"> и на </w:t>
      </w:r>
      <w:proofErr w:type="gramStart"/>
      <w:r>
        <w:rPr>
          <w:rStyle w:val="21"/>
        </w:rPr>
        <w:t>какой</w:t>
      </w:r>
      <w:proofErr w:type="gramEnd"/>
      <w:r>
        <w:rPr>
          <w:rStyle w:val="21"/>
        </w:rPr>
        <w:t xml:space="preserve"> базе они создаются;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2"/>
        </w:tabs>
        <w:spacing w:line="274" w:lineRule="exact"/>
        <w:ind w:left="240" w:firstLine="720"/>
        <w:jc w:val="both"/>
      </w:pPr>
      <w:r>
        <w:rPr>
          <w:rStyle w:val="21"/>
        </w:rPr>
        <w:t>Порядок финансирования и материально-технического обеспечения;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2"/>
        </w:tabs>
        <w:spacing w:line="274" w:lineRule="exact"/>
        <w:ind w:left="240" w:firstLine="720"/>
        <w:jc w:val="both"/>
      </w:pPr>
      <w:r>
        <w:rPr>
          <w:rStyle w:val="21"/>
        </w:rPr>
        <w:t>Порядок работы УКП и других помещений;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2"/>
        </w:tabs>
        <w:spacing w:line="274" w:lineRule="exact"/>
        <w:ind w:left="240" w:firstLine="720"/>
        <w:jc w:val="both"/>
      </w:pPr>
      <w:r>
        <w:rPr>
          <w:rStyle w:val="21"/>
        </w:rPr>
        <w:t xml:space="preserve">Организацию </w:t>
      </w:r>
      <w:r>
        <w:rPr>
          <w:rStyle w:val="21"/>
        </w:rPr>
        <w:t>проведения занятий, консультаций, тренировок;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56"/>
        </w:tabs>
        <w:spacing w:line="274" w:lineRule="exact"/>
        <w:ind w:left="240" w:right="220" w:firstLine="720"/>
        <w:jc w:val="both"/>
      </w:pPr>
      <w:r>
        <w:rPr>
          <w:rStyle w:val="21"/>
        </w:rPr>
        <w:t>Должностных лиц УКП и кого привлекать для проведения занятий, консультаций и других мероприятий по обучению;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6"/>
        </w:tabs>
        <w:spacing w:line="274" w:lineRule="exact"/>
        <w:ind w:left="240" w:right="220" w:firstLine="720"/>
        <w:jc w:val="both"/>
      </w:pPr>
      <w:r>
        <w:rPr>
          <w:rStyle w:val="21"/>
        </w:rPr>
        <w:t>Порядок обеспечения литературой, учебными пособиями и техническими средствами обучения;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2"/>
        </w:tabs>
        <w:spacing w:after="267" w:line="274" w:lineRule="exact"/>
        <w:ind w:left="240" w:firstLine="720"/>
        <w:jc w:val="both"/>
      </w:pPr>
      <w:r>
        <w:rPr>
          <w:rStyle w:val="21"/>
        </w:rPr>
        <w:t>Другие органи</w:t>
      </w:r>
      <w:r>
        <w:rPr>
          <w:rStyle w:val="21"/>
        </w:rPr>
        <w:t>зационные вопросы.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0"/>
          <w:numId w:val="3"/>
        </w:numPr>
        <w:shd w:val="clear" w:color="auto" w:fill="auto"/>
        <w:tabs>
          <w:tab w:val="left" w:pos="2868"/>
        </w:tabs>
        <w:spacing w:after="211" w:line="240" w:lineRule="exact"/>
        <w:ind w:left="2540"/>
        <w:jc w:val="both"/>
      </w:pPr>
      <w:r>
        <w:rPr>
          <w:rStyle w:val="21"/>
        </w:rPr>
        <w:t>Обучение населения осуществляется путем: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46"/>
        </w:tabs>
        <w:spacing w:line="274" w:lineRule="exact"/>
        <w:ind w:left="240" w:right="220" w:firstLine="720"/>
        <w:jc w:val="both"/>
      </w:pPr>
      <w:r>
        <w:rPr>
          <w:rStyle w:val="21"/>
        </w:rPr>
        <w:t>Проведения занятий по программе, утвержденной главой администрации муниципального образования;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51"/>
        </w:tabs>
        <w:spacing w:line="274" w:lineRule="exact"/>
        <w:ind w:left="240" w:right="220" w:firstLine="720"/>
        <w:jc w:val="both"/>
      </w:pPr>
      <w:r>
        <w:rPr>
          <w:rStyle w:val="21"/>
        </w:rPr>
        <w:t xml:space="preserve">Проведения пропагандистских и агитационных мероприятий (беседы, лекции, вечера вопросов и ответов, </w:t>
      </w:r>
      <w:r>
        <w:rPr>
          <w:rStyle w:val="21"/>
        </w:rPr>
        <w:t>консультации, показ учебных кино- и видеофильмов и другие), проводимых по планам должностных лиц гражданской обороны и РСЧС;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1"/>
          <w:numId w:val="3"/>
        </w:numPr>
        <w:shd w:val="clear" w:color="auto" w:fill="auto"/>
        <w:tabs>
          <w:tab w:val="left" w:pos="1456"/>
        </w:tabs>
        <w:spacing w:line="274" w:lineRule="exact"/>
        <w:ind w:left="240" w:right="220" w:firstLine="720"/>
        <w:jc w:val="both"/>
      </w:pPr>
      <w:r>
        <w:rPr>
          <w:rStyle w:val="21"/>
        </w:rPr>
        <w:t>Распространения и чтения памяток, листовок, пособий, прослушивания радиопередач и просмотра телепрограмм по тематике гражданской об</w:t>
      </w:r>
      <w:r>
        <w:rPr>
          <w:rStyle w:val="21"/>
        </w:rPr>
        <w:t>ороны и защиты от чрезвычайных ситуаций:</w:t>
      </w:r>
    </w:p>
    <w:p w:rsidR="006D3A20" w:rsidRDefault="00D2296B">
      <w:pPr>
        <w:pStyle w:val="20"/>
        <w:framePr w:w="9802" w:h="9693" w:hRule="exact" w:wrap="none" w:vAnchor="page" w:hAnchor="page" w:x="1401" w:y="5630"/>
        <w:numPr>
          <w:ilvl w:val="0"/>
          <w:numId w:val="4"/>
        </w:numPr>
        <w:shd w:val="clear" w:color="auto" w:fill="auto"/>
        <w:tabs>
          <w:tab w:val="left" w:pos="1451"/>
        </w:tabs>
        <w:spacing w:line="274" w:lineRule="exact"/>
        <w:ind w:left="240" w:right="220" w:firstLine="720"/>
        <w:jc w:val="both"/>
      </w:pPr>
      <w:r>
        <w:rPr>
          <w:rStyle w:val="21"/>
        </w:rPr>
        <w:t>Участия в учениях и тренировках по гражданской обороне и защите от чрезвычайных ситуаций.</w:t>
      </w:r>
    </w:p>
    <w:p w:rsidR="006D3A20" w:rsidRDefault="00D2296B">
      <w:pPr>
        <w:pStyle w:val="20"/>
        <w:framePr w:w="9802" w:h="9693" w:hRule="exact" w:wrap="none" w:vAnchor="page" w:hAnchor="page" w:x="1401" w:y="5630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 xml:space="preserve">Основное внимание при обучении неработающего населения обращать на морально-психологическую подготовку, умелые действия в </w:t>
      </w:r>
      <w:r>
        <w:rPr>
          <w:rStyle w:val="21"/>
        </w:rPr>
        <w:t>чрезвычайных ситуациях, характерных для мест его проживания и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6D3A20" w:rsidRDefault="00D2296B">
      <w:pPr>
        <w:pStyle w:val="20"/>
        <w:framePr w:w="9802" w:h="9693" w:hRule="exact" w:wrap="none" w:vAnchor="page" w:hAnchor="page" w:x="1401" w:y="5630"/>
        <w:shd w:val="clear" w:color="auto" w:fill="auto"/>
        <w:spacing w:line="274" w:lineRule="exact"/>
        <w:ind w:left="240" w:right="220" w:firstLine="720"/>
        <w:jc w:val="both"/>
      </w:pPr>
      <w:r>
        <w:rPr>
          <w:rStyle w:val="21"/>
        </w:rPr>
        <w:t>Обучение населения осуществляется по в</w:t>
      </w:r>
      <w:r>
        <w:rPr>
          <w:rStyle w:val="21"/>
        </w:rPr>
        <w:t>озможности круглогодично. Наиболее целесообразный срок обучения в группах - с 1 ноября по 31 мая. В другое время по возможности проводятся консультации и другие мероприятия.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proofErr w:type="gramStart"/>
      <w:r>
        <w:rPr>
          <w:rStyle w:val="21"/>
        </w:rPr>
        <w:t>Обучаемые, для проведения занятий, сводятся в учебные группы</w:t>
      </w:r>
      <w:r>
        <w:rPr>
          <w:rStyle w:val="21"/>
        </w:rPr>
        <w:t>.</w:t>
      </w:r>
      <w:proofErr w:type="gramEnd"/>
      <w:r>
        <w:rPr>
          <w:rStyle w:val="21"/>
        </w:rPr>
        <w:t xml:space="preserve"> Наиболее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ЧС. В каждой группе назначается </w:t>
      </w:r>
      <w:proofErr w:type="gramStart"/>
      <w:r>
        <w:rPr>
          <w:rStyle w:val="21"/>
        </w:rPr>
        <w:t>старший</w:t>
      </w:r>
      <w:proofErr w:type="gramEnd"/>
      <w:r>
        <w:rPr>
          <w:rStyle w:val="21"/>
        </w:rPr>
        <w:t>, как правило, из числа офицеров, прапорщиков запаса, активистов и ветеранов ГО. По возможности за учебными группами должны быть закреплены постоянные места проведения занятий.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С учетом местных условий и подготовленности обучаемых, тематику занятий ежегодн</w:t>
      </w:r>
      <w:r>
        <w:rPr>
          <w:rStyle w:val="21"/>
        </w:rPr>
        <w:t>о уточняет руководитель муниципального образования.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</w:t>
      </w:r>
      <w:r>
        <w:rPr>
          <w:rStyle w:val="21"/>
        </w:rPr>
        <w:t>аселения основными формами занятий являются: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45"/>
        </w:tabs>
        <w:spacing w:line="274" w:lineRule="exact"/>
        <w:ind w:left="380" w:firstLine="700"/>
        <w:jc w:val="both"/>
      </w:pPr>
      <w:r>
        <w:rPr>
          <w:rStyle w:val="21"/>
        </w:rPr>
        <w:t>Практические занятия;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74"/>
        </w:tabs>
        <w:spacing w:line="274" w:lineRule="exact"/>
        <w:ind w:left="380" w:firstLine="700"/>
        <w:jc w:val="both"/>
      </w:pPr>
      <w:r>
        <w:rPr>
          <w:rStyle w:val="21"/>
        </w:rPr>
        <w:t>Беседы, викторины;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74"/>
        </w:tabs>
        <w:spacing w:line="274" w:lineRule="exact"/>
        <w:ind w:left="380" w:firstLine="700"/>
        <w:jc w:val="both"/>
      </w:pPr>
      <w:r>
        <w:rPr>
          <w:rStyle w:val="21"/>
        </w:rPr>
        <w:t>Уроки вопросов и ответов;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74"/>
        </w:tabs>
        <w:spacing w:line="274" w:lineRule="exact"/>
        <w:ind w:left="380" w:firstLine="700"/>
        <w:jc w:val="both"/>
      </w:pPr>
      <w:r>
        <w:rPr>
          <w:rStyle w:val="21"/>
        </w:rPr>
        <w:t>Дискуссии;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94"/>
        </w:tabs>
        <w:spacing w:line="274" w:lineRule="exact"/>
        <w:ind w:left="380" w:firstLine="700"/>
        <w:jc w:val="both"/>
      </w:pPr>
      <w:r>
        <w:rPr>
          <w:rStyle w:val="21"/>
        </w:rPr>
        <w:t>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5"/>
        </w:numPr>
        <w:shd w:val="clear" w:color="auto" w:fill="auto"/>
        <w:tabs>
          <w:tab w:val="left" w:pos="1374"/>
        </w:tabs>
        <w:spacing w:after="240" w:line="274" w:lineRule="exact"/>
        <w:ind w:left="380" w:firstLine="700"/>
        <w:jc w:val="both"/>
      </w:pPr>
      <w:r>
        <w:rPr>
          <w:rStyle w:val="21"/>
        </w:rPr>
        <w:t xml:space="preserve">Просмотр </w:t>
      </w:r>
      <w:r>
        <w:rPr>
          <w:rStyle w:val="21"/>
        </w:rPr>
        <w:t>видеоматериалов, прослушивание аудиозаписей.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1180"/>
        <w:jc w:val="both"/>
      </w:pPr>
      <w:r>
        <w:rPr>
          <w:rStyle w:val="21"/>
        </w:rPr>
        <w:t>Большую часть учебного времени целесообразно отводить практическим занятиям и тренировкам, в ходе которых отрабатывать действия по сигналам оповещения, правила пользования индивидуальными и коллективными средств</w:t>
      </w:r>
      <w:r>
        <w:rPr>
          <w:rStyle w:val="21"/>
        </w:rPr>
        <w:t xml:space="preserve">ами защиты, проведение </w:t>
      </w:r>
      <w:proofErr w:type="spellStart"/>
      <w:r>
        <w:rPr>
          <w:rStyle w:val="21"/>
        </w:rPr>
        <w:t>эвакомероприятий</w:t>
      </w:r>
      <w:proofErr w:type="spellEnd"/>
      <w:r>
        <w:rPr>
          <w:rStyle w:val="21"/>
        </w:rPr>
        <w:t>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Продолжительность занятий одной группы, как правило, не более 1-2 часов в день по 45 минут.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Кроме того, может применяться самостоятельная работа по изучению учебно</w:t>
      </w:r>
      <w:r w:rsidR="003F3705">
        <w:rPr>
          <w:rStyle w:val="21"/>
        </w:rPr>
        <w:t>-</w:t>
      </w:r>
      <w:r>
        <w:rPr>
          <w:rStyle w:val="21"/>
        </w:rPr>
        <w:t>методической литературы, которая, как правило, носит</w:t>
      </w:r>
      <w:r>
        <w:rPr>
          <w:rStyle w:val="21"/>
        </w:rPr>
        <w:t xml:space="preserve"> единичный характер.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В конце учебного года проводить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Н</w:t>
      </w:r>
      <w:r>
        <w:rPr>
          <w:rStyle w:val="21"/>
        </w:rPr>
        <w:t xml:space="preserve">еработающее население, прошедшее </w:t>
      </w:r>
      <w:proofErr w:type="gramStart"/>
      <w:r>
        <w:rPr>
          <w:rStyle w:val="21"/>
        </w:rPr>
        <w:t>обучение по</w:t>
      </w:r>
      <w:proofErr w:type="gramEnd"/>
      <w:r>
        <w:rPr>
          <w:rStyle w:val="21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при жилищных органах по месту жительства.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Для проведения занятий и консультаций необ</w:t>
      </w:r>
      <w:r>
        <w:rPr>
          <w:rStyle w:val="21"/>
        </w:rPr>
        <w:t>ходимо привлекать сотрудников УКП, специалистов жилищно-эксплуатационных органов, консультантов из числа активистов ГО, прошедших подготовку в специальных учебных заведениях. По медицинским темам и по вопросам психологической подготовки к занятиям привлека</w:t>
      </w:r>
      <w:r>
        <w:rPr>
          <w:rStyle w:val="21"/>
        </w:rPr>
        <w:t>ть работников органов здравоохранения и социальной защиты.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after="267" w:line="274" w:lineRule="exact"/>
        <w:ind w:left="380" w:firstLine="70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работой УКП осуществляют должностные лица органов местного самоуправления и работники органов управления по делам ГО и ЧС всех уровней.</w:t>
      </w:r>
    </w:p>
    <w:p w:rsidR="006D3A20" w:rsidRDefault="00D2296B">
      <w:pPr>
        <w:pStyle w:val="20"/>
        <w:framePr w:w="9802" w:h="14136" w:hRule="exact" w:wrap="none" w:vAnchor="page" w:hAnchor="page" w:x="1401" w:y="1187"/>
        <w:numPr>
          <w:ilvl w:val="0"/>
          <w:numId w:val="3"/>
        </w:numPr>
        <w:shd w:val="clear" w:color="auto" w:fill="auto"/>
        <w:tabs>
          <w:tab w:val="left" w:pos="3809"/>
        </w:tabs>
        <w:spacing w:after="211" w:line="240" w:lineRule="exact"/>
        <w:ind w:left="3520"/>
        <w:jc w:val="both"/>
      </w:pPr>
      <w:r>
        <w:rPr>
          <w:rStyle w:val="21"/>
        </w:rPr>
        <w:t>Оборудование и оснащение</w:t>
      </w:r>
    </w:p>
    <w:p w:rsidR="006D3A20" w:rsidRDefault="00D2296B">
      <w:pPr>
        <w:pStyle w:val="20"/>
        <w:framePr w:w="9802" w:h="14136" w:hRule="exact" w:wrap="none" w:vAnchor="page" w:hAnchor="page" w:x="1401" w:y="1187"/>
        <w:shd w:val="clear" w:color="auto" w:fill="auto"/>
        <w:spacing w:line="274" w:lineRule="exact"/>
        <w:ind w:left="380" w:firstLine="700"/>
        <w:jc w:val="both"/>
      </w:pPr>
      <w:r>
        <w:rPr>
          <w:rStyle w:val="21"/>
        </w:rPr>
        <w:t>УКП оборудуется в специа</w:t>
      </w:r>
      <w:r>
        <w:rPr>
          <w:rStyle w:val="21"/>
        </w:rPr>
        <w:t xml:space="preserve">льно отведенном помещении, </w:t>
      </w:r>
      <w:proofErr w:type="gramStart"/>
      <w:r>
        <w:rPr>
          <w:rStyle w:val="21"/>
        </w:rPr>
        <w:t>обеспечивающим</w:t>
      </w:r>
      <w:proofErr w:type="gramEnd"/>
      <w:r>
        <w:rPr>
          <w:rStyle w:val="21"/>
        </w:rPr>
        <w:t xml:space="preserve"> необходимые условия для организации учебного процесса и должно иметь не менее двух комнат: комнату (класс) для проведения занятий и консультаций и комнату для хранения имущества. Класс должен вмещать, 10-15 человек</w:t>
      </w:r>
      <w:r>
        <w:rPr>
          <w:rStyle w:val="21"/>
        </w:rPr>
        <w:t xml:space="preserve"> и обеспечен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02" w:h="1138" w:hRule="exact" w:wrap="none" w:vAnchor="page" w:hAnchor="page" w:x="1401" w:y="1195"/>
        <w:shd w:val="clear" w:color="auto" w:fill="auto"/>
        <w:spacing w:line="269" w:lineRule="exact"/>
        <w:ind w:left="320" w:firstLine="720"/>
        <w:jc w:val="both"/>
      </w:pPr>
      <w:r>
        <w:rPr>
          <w:rStyle w:val="21"/>
        </w:rPr>
        <w:t>Учебно-материальная база УКП включает технические средства обучения, стендовое оборудование, учеб</w:t>
      </w:r>
      <w:r>
        <w:rPr>
          <w:rStyle w:val="21"/>
        </w:rPr>
        <w:t>ные наглядные пособия, медицинское имущество и индивидуальные средства защиты, учебно-методическую литературу и дидактические материалы.</w:t>
      </w:r>
    </w:p>
    <w:p w:rsidR="006D3A20" w:rsidRDefault="00D2296B">
      <w:pPr>
        <w:pStyle w:val="20"/>
        <w:framePr w:wrap="none" w:vAnchor="page" w:hAnchor="page" w:x="1401" w:y="2596"/>
        <w:numPr>
          <w:ilvl w:val="0"/>
          <w:numId w:val="3"/>
        </w:numPr>
        <w:shd w:val="clear" w:color="auto" w:fill="auto"/>
        <w:tabs>
          <w:tab w:val="left" w:pos="3594"/>
        </w:tabs>
        <w:spacing w:line="240" w:lineRule="exact"/>
        <w:ind w:left="3240"/>
        <w:jc w:val="both"/>
      </w:pPr>
      <w:r>
        <w:rPr>
          <w:rStyle w:val="21"/>
        </w:rPr>
        <w:t>Технические средства обучения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6"/>
        </w:tabs>
        <w:spacing w:line="278" w:lineRule="exact"/>
        <w:ind w:left="320" w:firstLine="720"/>
        <w:jc w:val="both"/>
      </w:pPr>
      <w:r>
        <w:rPr>
          <w:rStyle w:val="21"/>
        </w:rPr>
        <w:t>Телевизор;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6"/>
        </w:tabs>
        <w:spacing w:line="278" w:lineRule="exact"/>
        <w:ind w:left="320" w:firstLine="720"/>
        <w:jc w:val="both"/>
      </w:pPr>
      <w:r>
        <w:rPr>
          <w:rStyle w:val="21"/>
        </w:rPr>
        <w:t xml:space="preserve">Видеомагнитофон </w:t>
      </w:r>
      <w:r>
        <w:rPr>
          <w:rStyle w:val="21"/>
          <w:lang w:val="en-US" w:eastAsia="en-US" w:bidi="en-US"/>
        </w:rPr>
        <w:t xml:space="preserve">(DVD </w:t>
      </w:r>
      <w:r>
        <w:rPr>
          <w:rStyle w:val="21"/>
        </w:rPr>
        <w:t>проигрыватель);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6"/>
        </w:tabs>
        <w:spacing w:after="331" w:line="278" w:lineRule="exact"/>
        <w:ind w:left="320" w:firstLine="720"/>
        <w:jc w:val="both"/>
      </w:pPr>
      <w:r>
        <w:rPr>
          <w:rStyle w:val="21"/>
        </w:rPr>
        <w:t>Средства статичной проекции.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0"/>
          <w:numId w:val="3"/>
        </w:numPr>
        <w:shd w:val="clear" w:color="auto" w:fill="auto"/>
        <w:tabs>
          <w:tab w:val="left" w:pos="3709"/>
        </w:tabs>
        <w:spacing w:after="206" w:line="240" w:lineRule="exact"/>
        <w:ind w:left="3360"/>
        <w:jc w:val="both"/>
      </w:pPr>
      <w:r>
        <w:rPr>
          <w:rStyle w:val="21"/>
        </w:rPr>
        <w:t xml:space="preserve">Стенды и </w:t>
      </w:r>
      <w:r>
        <w:rPr>
          <w:rStyle w:val="21"/>
        </w:rPr>
        <w:t>наглядная агитация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66"/>
        </w:tabs>
        <w:spacing w:line="274" w:lineRule="exact"/>
        <w:ind w:left="320" w:firstLine="720"/>
        <w:jc w:val="both"/>
      </w:pPr>
      <w:r>
        <w:rPr>
          <w:rStyle w:val="21"/>
        </w:rPr>
        <w:t>Классификация чрезвычайных ситуаций;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66"/>
        </w:tabs>
        <w:spacing w:line="274" w:lineRule="exact"/>
        <w:ind w:left="320" w:firstLine="720"/>
        <w:jc w:val="both"/>
      </w:pPr>
      <w:r>
        <w:rPr>
          <w:rStyle w:val="21"/>
        </w:rPr>
        <w:t>Права и обязанности граждан по ГО и защите от ЧС;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1"/>
        </w:tabs>
        <w:spacing w:line="274" w:lineRule="exact"/>
        <w:ind w:left="320" w:firstLine="720"/>
        <w:jc w:val="both"/>
      </w:pPr>
      <w:r>
        <w:rPr>
          <w:rStyle w:val="21"/>
        </w:rPr>
        <w:t>Сигналы оповещения и действия по ним;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1"/>
        </w:tabs>
        <w:spacing w:line="274" w:lineRule="exact"/>
        <w:ind w:left="320" w:firstLine="720"/>
        <w:jc w:val="both"/>
      </w:pPr>
      <w:r>
        <w:rPr>
          <w:rStyle w:val="21"/>
        </w:rPr>
        <w:t>Индивидуальные и коллективные средства защиты;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1"/>
        </w:tabs>
        <w:spacing w:line="274" w:lineRule="exact"/>
        <w:ind w:left="320" w:firstLine="720"/>
        <w:jc w:val="both"/>
      </w:pPr>
      <w:r>
        <w:rPr>
          <w:rStyle w:val="21"/>
        </w:rPr>
        <w:t>Порядок и правила проведения эвакуации;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1"/>
        </w:tabs>
        <w:spacing w:line="274" w:lineRule="exact"/>
        <w:ind w:left="320" w:firstLine="720"/>
        <w:jc w:val="both"/>
      </w:pPr>
      <w:r>
        <w:rPr>
          <w:rStyle w:val="21"/>
        </w:rPr>
        <w:t xml:space="preserve">Оказание само- и </w:t>
      </w:r>
      <w:r>
        <w:rPr>
          <w:rStyle w:val="21"/>
        </w:rPr>
        <w:t>взаимопомощи;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1"/>
          <w:numId w:val="3"/>
        </w:numPr>
        <w:shd w:val="clear" w:color="auto" w:fill="auto"/>
        <w:tabs>
          <w:tab w:val="left" w:pos="1571"/>
        </w:tabs>
        <w:spacing w:after="327" w:line="274" w:lineRule="exact"/>
        <w:ind w:left="320" w:firstLine="720"/>
        <w:jc w:val="both"/>
      </w:pPr>
      <w:r>
        <w:rPr>
          <w:rStyle w:val="21"/>
        </w:rPr>
        <w:t>Действия населения по предупреждению террористических актов.</w:t>
      </w:r>
    </w:p>
    <w:p w:rsidR="006D3A20" w:rsidRDefault="00D2296B">
      <w:pPr>
        <w:pStyle w:val="20"/>
        <w:framePr w:w="9802" w:h="4202" w:hRule="exact" w:wrap="none" w:vAnchor="page" w:hAnchor="page" w:x="1401" w:y="3108"/>
        <w:numPr>
          <w:ilvl w:val="0"/>
          <w:numId w:val="3"/>
        </w:numPr>
        <w:shd w:val="clear" w:color="auto" w:fill="auto"/>
        <w:tabs>
          <w:tab w:val="left" w:pos="4194"/>
        </w:tabs>
        <w:spacing w:line="240" w:lineRule="exact"/>
        <w:ind w:left="3840"/>
        <w:jc w:val="both"/>
      </w:pPr>
      <w:r>
        <w:rPr>
          <w:rStyle w:val="21"/>
        </w:rPr>
        <w:t>Учебное имущество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1576"/>
          <w:tab w:val="left" w:pos="7458"/>
        </w:tabs>
        <w:spacing w:line="274" w:lineRule="exact"/>
        <w:ind w:left="320" w:firstLine="720"/>
        <w:jc w:val="both"/>
      </w:pPr>
      <w:r>
        <w:rPr>
          <w:rStyle w:val="21"/>
        </w:rPr>
        <w:t>Противогазы гражданские для взрослых и детей</w:t>
      </w:r>
      <w:r>
        <w:rPr>
          <w:rStyle w:val="21"/>
        </w:rPr>
        <w:tab/>
        <w:t>10-15 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7678"/>
        </w:tabs>
        <w:spacing w:line="274" w:lineRule="exact"/>
        <w:ind w:left="320" w:firstLine="720"/>
        <w:jc w:val="both"/>
      </w:pPr>
      <w:r>
        <w:rPr>
          <w:rStyle w:val="21"/>
        </w:rPr>
        <w:t xml:space="preserve"> Камера защитная детская</w:t>
      </w:r>
      <w:r>
        <w:rPr>
          <w:rStyle w:val="21"/>
        </w:rPr>
        <w:tab/>
        <w:t>1 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7678"/>
        </w:tabs>
        <w:spacing w:line="274" w:lineRule="exact"/>
        <w:ind w:left="320" w:firstLine="720"/>
        <w:jc w:val="both"/>
      </w:pPr>
      <w:r>
        <w:rPr>
          <w:rStyle w:val="21"/>
        </w:rPr>
        <w:t xml:space="preserve"> Респираторы (разные)</w:t>
      </w:r>
      <w:r>
        <w:rPr>
          <w:rStyle w:val="21"/>
        </w:rPr>
        <w:tab/>
        <w:t>10 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1576"/>
          <w:tab w:val="left" w:pos="7678"/>
        </w:tabs>
        <w:spacing w:line="274" w:lineRule="exact"/>
        <w:ind w:left="320" w:firstLine="720"/>
        <w:jc w:val="both"/>
      </w:pPr>
      <w:r>
        <w:rPr>
          <w:rStyle w:val="21"/>
        </w:rPr>
        <w:t>Средства защиты кожи</w:t>
      </w:r>
      <w:r>
        <w:rPr>
          <w:rStyle w:val="21"/>
        </w:rPr>
        <w:tab/>
        <w:t>2-3 ком.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1576"/>
          <w:tab w:val="right" w:pos="8377"/>
          <w:tab w:val="right" w:pos="8599"/>
        </w:tabs>
        <w:spacing w:line="274" w:lineRule="exact"/>
        <w:ind w:left="320" w:firstLine="720"/>
        <w:jc w:val="both"/>
      </w:pPr>
      <w:r>
        <w:rPr>
          <w:rStyle w:val="21"/>
        </w:rPr>
        <w:t>Дозиметры бытовые</w:t>
      </w:r>
      <w:r>
        <w:rPr>
          <w:rStyle w:val="21"/>
        </w:rPr>
        <w:tab/>
      </w:r>
      <w:r>
        <w:rPr>
          <w:rStyle w:val="21"/>
        </w:rPr>
        <w:t>2-3</w:t>
      </w:r>
      <w:r>
        <w:rPr>
          <w:rStyle w:val="21"/>
        </w:rPr>
        <w:tab/>
        <w:t>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1576"/>
          <w:tab w:val="right" w:pos="8377"/>
        </w:tabs>
        <w:spacing w:line="274" w:lineRule="exact"/>
        <w:ind w:left="320" w:firstLine="720"/>
        <w:jc w:val="both"/>
      </w:pPr>
      <w:r>
        <w:rPr>
          <w:rStyle w:val="21"/>
        </w:rPr>
        <w:t>Аптечка индивидуальная АИ-2</w:t>
      </w:r>
      <w:r>
        <w:rPr>
          <w:rStyle w:val="21"/>
        </w:rPr>
        <w:tab/>
        <w:t>10 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1"/>
          <w:numId w:val="3"/>
        </w:numPr>
        <w:shd w:val="clear" w:color="auto" w:fill="auto"/>
        <w:tabs>
          <w:tab w:val="left" w:pos="1576"/>
          <w:tab w:val="right" w:pos="8377"/>
          <w:tab w:val="right" w:pos="8575"/>
        </w:tabs>
        <w:spacing w:line="274" w:lineRule="exact"/>
        <w:ind w:left="320" w:firstLine="720"/>
        <w:jc w:val="both"/>
      </w:pPr>
      <w:r>
        <w:rPr>
          <w:rStyle w:val="21"/>
        </w:rPr>
        <w:t>Огнетушители (разные)</w:t>
      </w:r>
      <w:r>
        <w:rPr>
          <w:rStyle w:val="21"/>
        </w:rPr>
        <w:tab/>
        <w:t>2-3</w:t>
      </w:r>
      <w:r>
        <w:rPr>
          <w:rStyle w:val="21"/>
        </w:rPr>
        <w:tab/>
        <w:t>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576"/>
          <w:tab w:val="right" w:pos="8377"/>
          <w:tab w:val="right" w:pos="8560"/>
        </w:tabs>
        <w:spacing w:line="274" w:lineRule="exact"/>
        <w:ind w:left="320" w:firstLine="720"/>
        <w:jc w:val="both"/>
      </w:pPr>
      <w:r>
        <w:rPr>
          <w:rStyle w:val="21"/>
        </w:rPr>
        <w:t>Ватно-марлевые повязки (ВМП)</w:t>
      </w:r>
      <w:r>
        <w:rPr>
          <w:rStyle w:val="21"/>
        </w:rPr>
        <w:tab/>
        <w:t>5-10</w:t>
      </w:r>
      <w:r>
        <w:rPr>
          <w:rStyle w:val="21"/>
        </w:rPr>
        <w:tab/>
        <w:t>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576"/>
          <w:tab w:val="right" w:pos="8377"/>
          <w:tab w:val="right" w:pos="8575"/>
        </w:tabs>
        <w:spacing w:line="274" w:lineRule="exact"/>
        <w:ind w:left="320" w:firstLine="720"/>
        <w:jc w:val="both"/>
      </w:pPr>
      <w:proofErr w:type="spellStart"/>
      <w:r>
        <w:rPr>
          <w:rStyle w:val="21"/>
        </w:rPr>
        <w:t>Противопыльно-тканевые</w:t>
      </w:r>
      <w:proofErr w:type="spellEnd"/>
      <w:r>
        <w:rPr>
          <w:rStyle w:val="21"/>
        </w:rPr>
        <w:t xml:space="preserve"> маски (ПТМ-1)</w:t>
      </w:r>
      <w:r>
        <w:rPr>
          <w:rStyle w:val="21"/>
        </w:rPr>
        <w:tab/>
        <w:t>3-5</w:t>
      </w:r>
      <w:r>
        <w:rPr>
          <w:rStyle w:val="21"/>
        </w:rPr>
        <w:tab/>
        <w:t>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576"/>
          <w:tab w:val="right" w:pos="8377"/>
          <w:tab w:val="right" w:pos="8599"/>
        </w:tabs>
        <w:spacing w:line="274" w:lineRule="exact"/>
        <w:ind w:left="320" w:firstLine="720"/>
        <w:jc w:val="both"/>
      </w:pPr>
      <w:r>
        <w:rPr>
          <w:rStyle w:val="21"/>
        </w:rPr>
        <w:t>Индивидуальный противохимический пакет (ИПП)</w:t>
      </w:r>
      <w:r>
        <w:rPr>
          <w:rStyle w:val="21"/>
        </w:rPr>
        <w:tab/>
        <w:t>2-3</w:t>
      </w:r>
      <w:r>
        <w:rPr>
          <w:rStyle w:val="21"/>
        </w:rPr>
        <w:tab/>
        <w:t>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691"/>
          <w:tab w:val="left" w:pos="7678"/>
        </w:tabs>
        <w:spacing w:line="274" w:lineRule="exact"/>
        <w:ind w:left="320" w:firstLine="720"/>
        <w:jc w:val="both"/>
      </w:pPr>
      <w:r>
        <w:rPr>
          <w:rStyle w:val="21"/>
        </w:rPr>
        <w:t>Пакет перевязочный индивидуальный (ППИ)</w:t>
      </w:r>
      <w:r>
        <w:rPr>
          <w:rStyle w:val="21"/>
        </w:rPr>
        <w:tab/>
        <w:t>2-3 шт.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682"/>
        </w:tabs>
        <w:spacing w:line="274" w:lineRule="exact"/>
        <w:ind w:left="320" w:right="1760" w:firstLine="720"/>
        <w:jc w:val="left"/>
      </w:pPr>
      <w:r>
        <w:rPr>
          <w:rStyle w:val="21"/>
        </w:rPr>
        <w:t>Бинты, вата и другие материалы для изготовления простейших средств индивидуальной защиты</w:t>
      </w:r>
    </w:p>
    <w:p w:rsidR="006D3A20" w:rsidRDefault="00D2296B">
      <w:pPr>
        <w:pStyle w:val="20"/>
        <w:framePr w:w="9802" w:h="3921" w:hRule="exact" w:wrap="none" w:vAnchor="page" w:hAnchor="page" w:x="1401" w:y="7538"/>
        <w:numPr>
          <w:ilvl w:val="0"/>
          <w:numId w:val="6"/>
        </w:numPr>
        <w:shd w:val="clear" w:color="auto" w:fill="auto"/>
        <w:tabs>
          <w:tab w:val="left" w:pos="1691"/>
          <w:tab w:val="left" w:pos="8312"/>
        </w:tabs>
        <w:spacing w:line="274" w:lineRule="exact"/>
        <w:ind w:left="320" w:firstLine="720"/>
        <w:jc w:val="both"/>
      </w:pPr>
      <w:r>
        <w:rPr>
          <w:rStyle w:val="21"/>
        </w:rPr>
        <w:t>Аптечка первой медицинской помощи</w:t>
      </w:r>
      <w:r>
        <w:rPr>
          <w:rStyle w:val="21"/>
        </w:rPr>
        <w:tab/>
        <w:t>1 шт.</w:t>
      </w:r>
    </w:p>
    <w:p w:rsidR="006D3A20" w:rsidRDefault="00D2296B">
      <w:pPr>
        <w:pStyle w:val="20"/>
        <w:framePr w:w="9802" w:h="3360" w:hRule="exact" w:wrap="none" w:vAnchor="page" w:hAnchor="page" w:x="1401" w:y="11680"/>
        <w:shd w:val="clear" w:color="auto" w:fill="auto"/>
        <w:spacing w:line="274" w:lineRule="exact"/>
        <w:ind w:left="320" w:firstLine="720"/>
        <w:jc w:val="both"/>
      </w:pPr>
      <w:proofErr w:type="gramStart"/>
      <w:r>
        <w:rPr>
          <w:rStyle w:val="21"/>
        </w:rPr>
        <w:t>Применительно к тематике обучения для повышения наглядности и обеспечения самостоятельной работы обучаемых, на УКП должны быть</w:t>
      </w:r>
      <w:r>
        <w:rPr>
          <w:rStyle w:val="21"/>
        </w:rPr>
        <w:t xml:space="preserve"> комплекты плакатов, схем, видеофильмов, слайдов, диапозитивов, законодательные и нормативные акты (выписки), подшивки журналов “Гражданская защита” и “Военные Знания”, памятки, рекомендации, учебно-методические пособия.</w:t>
      </w:r>
      <w:proofErr w:type="gramEnd"/>
    </w:p>
    <w:p w:rsidR="006D3A20" w:rsidRDefault="00D2296B">
      <w:pPr>
        <w:pStyle w:val="20"/>
        <w:framePr w:w="9802" w:h="3360" w:hRule="exact" w:wrap="none" w:vAnchor="page" w:hAnchor="page" w:x="1401" w:y="11680"/>
        <w:shd w:val="clear" w:color="auto" w:fill="auto"/>
        <w:spacing w:line="274" w:lineRule="exact"/>
        <w:ind w:left="320" w:firstLine="720"/>
        <w:jc w:val="both"/>
      </w:pPr>
      <w:proofErr w:type="gramStart"/>
      <w:r>
        <w:rPr>
          <w:rStyle w:val="21"/>
        </w:rPr>
        <w:t>Оснащение УКП, содержание стендов д</w:t>
      </w:r>
      <w:r>
        <w:rPr>
          <w:rStyle w:val="21"/>
        </w:rPr>
        <w:t>олжны быть просты в оформлении, доступными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  <w:proofErr w:type="gramEnd"/>
      <w:r>
        <w:rPr>
          <w:rStyle w:val="21"/>
        </w:rPr>
        <w:t xml:space="preserve"> Каждый посетивший УКП должен получить конкретную исчерпы</w:t>
      </w:r>
      <w:r>
        <w:rPr>
          <w:rStyle w:val="21"/>
        </w:rPr>
        <w:t>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rap="none" w:vAnchor="page" w:hAnchor="page" w:x="1401" w:y="1247"/>
        <w:numPr>
          <w:ilvl w:val="0"/>
          <w:numId w:val="3"/>
        </w:numPr>
        <w:shd w:val="clear" w:color="auto" w:fill="auto"/>
        <w:tabs>
          <w:tab w:val="left" w:pos="4569"/>
        </w:tabs>
        <w:spacing w:line="240" w:lineRule="exact"/>
        <w:ind w:left="4220" w:right="3840"/>
        <w:jc w:val="both"/>
      </w:pPr>
      <w:r>
        <w:rPr>
          <w:rStyle w:val="21"/>
        </w:rPr>
        <w:t>Документация</w:t>
      </w:r>
    </w:p>
    <w:p w:rsidR="006D3A20" w:rsidRDefault="00D2296B">
      <w:pPr>
        <w:pStyle w:val="40"/>
        <w:framePr w:wrap="none" w:vAnchor="page" w:hAnchor="page" w:x="9331" w:y="1148"/>
        <w:shd w:val="clear" w:color="auto" w:fill="auto"/>
        <w:spacing w:line="190" w:lineRule="exact"/>
      </w:pPr>
      <w:proofErr w:type="gramStart"/>
      <w:r>
        <w:rPr>
          <w:rStyle w:val="41"/>
          <w:i/>
          <w:iCs/>
        </w:rPr>
        <w:t>s-</w:t>
      </w:r>
      <w:r>
        <w:rPr>
          <w:rStyle w:val="41"/>
          <w:i/>
          <w:iCs/>
          <w:vertAlign w:val="subscript"/>
        </w:rPr>
        <w:t>t</w:t>
      </w:r>
      <w:proofErr w:type="gramEnd"/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66"/>
        </w:tabs>
        <w:spacing w:line="274" w:lineRule="exact"/>
        <w:ind w:left="420" w:firstLine="700"/>
        <w:jc w:val="both"/>
      </w:pPr>
      <w:r>
        <w:rPr>
          <w:rStyle w:val="21"/>
        </w:rPr>
        <w:t>Распоряжение главы администрации муниципал</w:t>
      </w:r>
      <w:r>
        <w:rPr>
          <w:rStyle w:val="21"/>
        </w:rPr>
        <w:t>ьного образования о создании УКП на территории муниципального образования.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62"/>
        </w:tabs>
        <w:spacing w:line="274" w:lineRule="exact"/>
        <w:ind w:left="420" w:firstLine="700"/>
        <w:jc w:val="both"/>
      </w:pPr>
      <w:r>
        <w:rPr>
          <w:rStyle w:val="21"/>
        </w:rPr>
        <w:t>Приказ руководителя ГО учреждения, при котором создан УКП, об организации его работы.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1"/>
        </w:tabs>
        <w:spacing w:line="274" w:lineRule="exact"/>
        <w:ind w:left="420" w:firstLine="700"/>
        <w:jc w:val="both"/>
      </w:pPr>
      <w:r>
        <w:rPr>
          <w:rStyle w:val="21"/>
        </w:rPr>
        <w:t>Положение об УКП.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1"/>
        </w:tabs>
        <w:spacing w:line="274" w:lineRule="exact"/>
        <w:ind w:left="420" w:firstLine="700"/>
        <w:jc w:val="both"/>
      </w:pPr>
      <w:r>
        <w:rPr>
          <w:rStyle w:val="21"/>
        </w:rPr>
        <w:t>План работы УКП на год.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1"/>
        </w:tabs>
        <w:spacing w:line="274" w:lineRule="exact"/>
        <w:ind w:left="420" w:firstLine="700"/>
        <w:jc w:val="both"/>
      </w:pPr>
      <w:r>
        <w:rPr>
          <w:rStyle w:val="21"/>
        </w:rPr>
        <w:t>Распорядок дня работы УКП.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6"/>
        </w:tabs>
        <w:spacing w:line="274" w:lineRule="exact"/>
        <w:ind w:left="420" w:firstLine="700"/>
        <w:jc w:val="both"/>
      </w:pPr>
      <w:r>
        <w:rPr>
          <w:rStyle w:val="21"/>
        </w:rPr>
        <w:t xml:space="preserve">График дежурств по УКП </w:t>
      </w:r>
      <w:r>
        <w:rPr>
          <w:rStyle w:val="21"/>
        </w:rPr>
        <w:t>сотрудников УКП и других привлекаемых для этого</w:t>
      </w:r>
    </w:p>
    <w:p w:rsidR="006D3A20" w:rsidRDefault="00D2296B">
      <w:pPr>
        <w:pStyle w:val="20"/>
        <w:framePr w:w="9802" w:h="5841" w:hRule="exact" w:wrap="none" w:vAnchor="page" w:hAnchor="page" w:x="1401" w:y="1773"/>
        <w:shd w:val="clear" w:color="auto" w:fill="auto"/>
        <w:spacing w:line="274" w:lineRule="exact"/>
        <w:ind w:left="420"/>
        <w:jc w:val="left"/>
      </w:pPr>
      <w:r>
        <w:rPr>
          <w:rStyle w:val="21"/>
        </w:rPr>
        <w:t>лиц.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6"/>
        </w:tabs>
        <w:spacing w:line="274" w:lineRule="exact"/>
        <w:ind w:left="420" w:firstLine="700"/>
        <w:jc w:val="both"/>
      </w:pPr>
      <w:r>
        <w:rPr>
          <w:rStyle w:val="21"/>
        </w:rPr>
        <w:t>Расписания занятий и консультаций на год.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6"/>
        </w:tabs>
        <w:spacing w:line="274" w:lineRule="exact"/>
        <w:ind w:left="420" w:firstLine="700"/>
        <w:jc w:val="both"/>
      </w:pPr>
      <w:r>
        <w:rPr>
          <w:rStyle w:val="21"/>
        </w:rPr>
        <w:t>Журналы учета занятий и консультаций.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656"/>
        </w:tabs>
        <w:spacing w:line="274" w:lineRule="exact"/>
        <w:ind w:left="420" w:firstLine="700"/>
        <w:jc w:val="both"/>
      </w:pPr>
      <w:r>
        <w:rPr>
          <w:rStyle w:val="21"/>
        </w:rPr>
        <w:t>Журнал персонального учета населения, прошедшего обучение на УКП.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1"/>
          <w:numId w:val="3"/>
        </w:numPr>
        <w:shd w:val="clear" w:color="auto" w:fill="auto"/>
        <w:tabs>
          <w:tab w:val="left" w:pos="1835"/>
        </w:tabs>
        <w:spacing w:after="267" w:line="274" w:lineRule="exact"/>
        <w:ind w:left="420" w:firstLine="700"/>
        <w:jc w:val="both"/>
      </w:pPr>
      <w:r>
        <w:rPr>
          <w:rStyle w:val="21"/>
        </w:rPr>
        <w:t xml:space="preserve">Списки неработающих жильцов с указанием адреса, телефона </w:t>
      </w:r>
      <w:r>
        <w:rPr>
          <w:rStyle w:val="21"/>
        </w:rPr>
        <w:t>и старших учебных групп.</w:t>
      </w:r>
    </w:p>
    <w:p w:rsidR="006D3A20" w:rsidRDefault="00D2296B">
      <w:pPr>
        <w:pStyle w:val="20"/>
        <w:framePr w:w="9802" w:h="5841" w:hRule="exact" w:wrap="none" w:vAnchor="page" w:hAnchor="page" w:x="1401" w:y="1773"/>
        <w:numPr>
          <w:ilvl w:val="0"/>
          <w:numId w:val="3"/>
        </w:numPr>
        <w:shd w:val="clear" w:color="auto" w:fill="auto"/>
        <w:tabs>
          <w:tab w:val="left" w:pos="2219"/>
        </w:tabs>
        <w:spacing w:after="211" w:line="240" w:lineRule="exact"/>
        <w:ind w:left="1880"/>
        <w:jc w:val="both"/>
      </w:pPr>
      <w:r>
        <w:rPr>
          <w:rStyle w:val="21"/>
        </w:rPr>
        <w:t>Обязанности начальника (организатора, консультанта) УКП</w:t>
      </w:r>
    </w:p>
    <w:p w:rsidR="006D3A20" w:rsidRDefault="00D2296B">
      <w:pPr>
        <w:pStyle w:val="20"/>
        <w:framePr w:w="9802" w:h="5841" w:hRule="exact" w:wrap="none" w:vAnchor="page" w:hAnchor="page" w:x="1401" w:y="1773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 xml:space="preserve">Начальник (организатор, консультант) УКП подчиняется руководителю ГО и уполномоченному по ГО и ЧС учреждения, при котором создан УКП. Он отвечает за планирование, организацию </w:t>
      </w:r>
      <w:r>
        <w:rPr>
          <w:rStyle w:val="21"/>
        </w:rPr>
        <w:t>и ход учебного процесса, состояние учебно-материальной базы.</w:t>
      </w:r>
    </w:p>
    <w:p w:rsidR="006D3A20" w:rsidRDefault="00D2296B">
      <w:pPr>
        <w:pStyle w:val="20"/>
        <w:framePr w:w="9802" w:h="7763" w:hRule="exact" w:wrap="none" w:vAnchor="page" w:hAnchor="page" w:x="1401" w:y="7872"/>
        <w:shd w:val="clear" w:color="auto" w:fill="auto"/>
        <w:spacing w:after="211" w:line="240" w:lineRule="exact"/>
        <w:ind w:left="420" w:firstLine="700"/>
        <w:jc w:val="both"/>
      </w:pPr>
      <w:r>
        <w:rPr>
          <w:rStyle w:val="21"/>
        </w:rPr>
        <w:t>Начальник УКП обязан: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46"/>
        </w:tabs>
        <w:spacing w:line="274" w:lineRule="exact"/>
        <w:ind w:left="420" w:firstLine="700"/>
        <w:jc w:val="both"/>
      </w:pPr>
      <w:r>
        <w:rPr>
          <w:rStyle w:val="21"/>
        </w:rPr>
        <w:t>Разрабатывать и вести планирующие, учетные и отчетные документы;</w:t>
      </w:r>
    </w:p>
    <w:p w:rsidR="006D3A20" w:rsidRDefault="00D2296B">
      <w:pPr>
        <w:pStyle w:val="20"/>
        <w:framePr w:w="9802" w:h="7763" w:hRule="exact" w:wrap="none" w:vAnchor="page" w:hAnchor="page" w:x="1401" w:y="7872"/>
        <w:shd w:val="clear" w:color="auto" w:fill="auto"/>
        <w:spacing w:line="274" w:lineRule="exact"/>
        <w:ind w:left="420" w:firstLine="600"/>
        <w:jc w:val="left"/>
      </w:pPr>
      <w:r>
        <w:rPr>
          <w:rStyle w:val="21"/>
        </w:rPr>
        <w:t xml:space="preserve">в соответствии с расписанием проводить занятия и консультации в объеме, установленном приказом руководителя </w:t>
      </w:r>
      <w:r>
        <w:rPr>
          <w:rStyle w:val="21"/>
        </w:rPr>
        <w:t>ГО учреждения;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62"/>
        </w:tabs>
        <w:spacing w:line="274" w:lineRule="exact"/>
        <w:ind w:left="420" w:firstLine="700"/>
        <w:jc w:val="both"/>
      </w:pPr>
      <w:r>
        <w:rPr>
          <w:rStyle w:val="21"/>
        </w:rPr>
        <w:t xml:space="preserve">Осуществлять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ходом самостоятельного обучения и оказывать индивидуальную помощь обучаемым;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46"/>
        </w:tabs>
        <w:spacing w:line="274" w:lineRule="exact"/>
        <w:ind w:left="420" w:firstLine="700"/>
        <w:jc w:val="both"/>
      </w:pPr>
      <w:r>
        <w:rPr>
          <w:rStyle w:val="21"/>
        </w:rPr>
        <w:t>Проводить инструктаж руководителей занятий и старших групп;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62"/>
        </w:tabs>
        <w:spacing w:line="274" w:lineRule="exact"/>
        <w:ind w:left="420" w:firstLine="700"/>
        <w:jc w:val="both"/>
      </w:pPr>
      <w:r>
        <w:rPr>
          <w:rStyle w:val="21"/>
        </w:rPr>
        <w:t xml:space="preserve">Вести учет подготовки неработающего населения в закрепленном за УКП населенном </w:t>
      </w:r>
      <w:r>
        <w:rPr>
          <w:rStyle w:val="21"/>
        </w:rPr>
        <w:t>пункте;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66"/>
        </w:tabs>
        <w:spacing w:line="274" w:lineRule="exact"/>
        <w:ind w:left="420" w:firstLine="700"/>
        <w:jc w:val="both"/>
      </w:pPr>
      <w:r>
        <w:rPr>
          <w:rStyle w:val="21"/>
        </w:rPr>
        <w:t>Составлять годовой отчет о выполнении плана работы УКП и представлять его руководителю ГО учреждения;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835"/>
        </w:tabs>
        <w:spacing w:line="274" w:lineRule="exact"/>
        <w:ind w:left="420" w:firstLine="700"/>
        <w:jc w:val="both"/>
      </w:pPr>
      <w:r>
        <w:rPr>
          <w:rStyle w:val="21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</w:t>
      </w:r>
      <w:r>
        <w:rPr>
          <w:rStyle w:val="21"/>
        </w:rPr>
        <w:t>енное списание;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62"/>
        </w:tabs>
        <w:spacing w:line="274" w:lineRule="exact"/>
        <w:ind w:left="420" w:firstLine="700"/>
        <w:jc w:val="both"/>
      </w:pPr>
      <w:r>
        <w:rPr>
          <w:rStyle w:val="21"/>
        </w:rPr>
        <w:t>Следить за содержанием помещения, соблюдением правил пожарной безопасности;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1"/>
          <w:numId w:val="3"/>
        </w:numPr>
        <w:shd w:val="clear" w:color="auto" w:fill="auto"/>
        <w:tabs>
          <w:tab w:val="left" w:pos="1666"/>
        </w:tabs>
        <w:spacing w:after="240" w:line="274" w:lineRule="exact"/>
        <w:ind w:left="420" w:firstLine="700"/>
        <w:jc w:val="both"/>
      </w:pPr>
      <w:r>
        <w:rPr>
          <w:rStyle w:val="21"/>
        </w:rPr>
        <w:t>Поддерживать постоянное взаимодействие по вопросам обучения с органами управления по делам ГО и ЧС и курсами ГО муниципального образования района.</w:t>
      </w:r>
    </w:p>
    <w:p w:rsidR="006D3A20" w:rsidRDefault="00D2296B">
      <w:pPr>
        <w:pStyle w:val="20"/>
        <w:framePr w:w="9802" w:h="7763" w:hRule="exact" w:wrap="none" w:vAnchor="page" w:hAnchor="page" w:x="1401" w:y="7872"/>
        <w:shd w:val="clear" w:color="auto" w:fill="auto"/>
        <w:spacing w:after="267" w:line="274" w:lineRule="exact"/>
        <w:ind w:left="420" w:firstLine="700"/>
        <w:jc w:val="both"/>
      </w:pPr>
      <w:r>
        <w:rPr>
          <w:rStyle w:val="21"/>
        </w:rPr>
        <w:t xml:space="preserve">Для сотрудников </w:t>
      </w:r>
      <w:r>
        <w:rPr>
          <w:rStyle w:val="21"/>
        </w:rPr>
        <w:t xml:space="preserve">УКП, работающих по совместительству или на общественных началах обязанности уточняются (разрабатываются применительно к своим штатам) руководителем учреждения, при котором </w:t>
      </w:r>
      <w:proofErr w:type="gramStart"/>
      <w:r>
        <w:rPr>
          <w:rStyle w:val="21"/>
        </w:rPr>
        <w:t>создан</w:t>
      </w:r>
      <w:proofErr w:type="gramEnd"/>
      <w:r>
        <w:rPr>
          <w:rStyle w:val="21"/>
        </w:rPr>
        <w:t xml:space="preserve"> УКП.</w:t>
      </w:r>
    </w:p>
    <w:p w:rsidR="006D3A20" w:rsidRDefault="00D2296B">
      <w:pPr>
        <w:pStyle w:val="20"/>
        <w:framePr w:w="9802" w:h="7763" w:hRule="exact" w:wrap="none" w:vAnchor="page" w:hAnchor="page" w:x="1401" w:y="7872"/>
        <w:numPr>
          <w:ilvl w:val="0"/>
          <w:numId w:val="3"/>
        </w:numPr>
        <w:shd w:val="clear" w:color="auto" w:fill="auto"/>
        <w:tabs>
          <w:tab w:val="left" w:pos="1954"/>
        </w:tabs>
        <w:spacing w:after="211" w:line="240" w:lineRule="exact"/>
        <w:ind w:left="1600"/>
        <w:jc w:val="both"/>
      </w:pPr>
      <w:r>
        <w:rPr>
          <w:rStyle w:val="21"/>
        </w:rPr>
        <w:t>В результате обучения, неработающее население должно ЗНАТЬ:</w:t>
      </w:r>
    </w:p>
    <w:p w:rsidR="006D3A20" w:rsidRDefault="00D2296B">
      <w:pPr>
        <w:pStyle w:val="20"/>
        <w:framePr w:w="9802" w:h="7763" w:hRule="exact" w:wrap="none" w:vAnchor="page" w:hAnchor="page" w:x="1401" w:y="7872"/>
        <w:shd w:val="clear" w:color="auto" w:fill="auto"/>
        <w:spacing w:line="274" w:lineRule="exact"/>
        <w:ind w:left="420" w:firstLine="700"/>
        <w:jc w:val="both"/>
      </w:pPr>
      <w:r>
        <w:rPr>
          <w:rStyle w:val="21"/>
        </w:rPr>
        <w:t>9.1. Основны</w:t>
      </w:r>
      <w:r>
        <w:rPr>
          <w:rStyle w:val="21"/>
        </w:rPr>
        <w:t>е требования руководящих документов по вопросам гражданской обороны (ГО) и защиты населения в чрезвычайных ситуациях;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Default="00D2296B">
      <w:pPr>
        <w:pStyle w:val="20"/>
        <w:framePr w:w="9802" w:h="4756" w:hRule="exact" w:wrap="none" w:vAnchor="page" w:hAnchor="page" w:x="1401" w:y="1277"/>
        <w:numPr>
          <w:ilvl w:val="0"/>
          <w:numId w:val="7"/>
        </w:numPr>
        <w:shd w:val="clear" w:color="auto" w:fill="auto"/>
        <w:tabs>
          <w:tab w:val="left" w:pos="1541"/>
        </w:tabs>
        <w:spacing w:line="269" w:lineRule="exact"/>
        <w:ind w:left="360" w:firstLine="720"/>
        <w:jc w:val="both"/>
      </w:pPr>
      <w:r>
        <w:rPr>
          <w:rStyle w:val="21"/>
        </w:rPr>
        <w:t xml:space="preserve">Задачи и возможности ГО в обеспечении безопасности граждан от </w:t>
      </w:r>
      <w:proofErr w:type="gramStart"/>
      <w:r>
        <w:rPr>
          <w:rStyle w:val="21"/>
        </w:rPr>
        <w:t>опасностей</w:t>
      </w:r>
      <w:proofErr w:type="gramEnd"/>
      <w:r>
        <w:rPr>
          <w:rStyle w:val="21"/>
        </w:rPr>
        <w:t xml:space="preserve"> возникающих при ведении военных действий </w:t>
      </w:r>
      <w:r>
        <w:rPr>
          <w:rStyle w:val="21"/>
        </w:rPr>
        <w:t>или вследствие этих действий;</w:t>
      </w:r>
    </w:p>
    <w:p w:rsidR="006D3A20" w:rsidRDefault="00D2296B">
      <w:pPr>
        <w:pStyle w:val="20"/>
        <w:framePr w:w="9802" w:h="4756" w:hRule="exact" w:wrap="none" w:vAnchor="page" w:hAnchor="page" w:x="1401" w:y="1277"/>
        <w:numPr>
          <w:ilvl w:val="0"/>
          <w:numId w:val="7"/>
        </w:numPr>
        <w:shd w:val="clear" w:color="auto" w:fill="auto"/>
        <w:tabs>
          <w:tab w:val="left" w:pos="1546"/>
        </w:tabs>
        <w:spacing w:line="269" w:lineRule="exact"/>
        <w:ind w:left="360" w:firstLine="720"/>
        <w:jc w:val="both"/>
      </w:pPr>
      <w:r>
        <w:rPr>
          <w:rStyle w:val="21"/>
        </w:rPr>
        <w:t>Задачи и возможности единой государственной системы предупреждения и ликвидации ЧС в обеспечении защиты населения от ЧС природного и техногенного характера;</w:t>
      </w:r>
    </w:p>
    <w:p w:rsidR="006D3A20" w:rsidRDefault="00D2296B">
      <w:pPr>
        <w:pStyle w:val="20"/>
        <w:framePr w:w="9802" w:h="4756" w:hRule="exact" w:wrap="none" w:vAnchor="page" w:hAnchor="page" w:x="1401" w:y="1277"/>
        <w:numPr>
          <w:ilvl w:val="0"/>
          <w:numId w:val="7"/>
        </w:numPr>
        <w:shd w:val="clear" w:color="auto" w:fill="auto"/>
        <w:tabs>
          <w:tab w:val="left" w:pos="1546"/>
        </w:tabs>
        <w:spacing w:line="269" w:lineRule="exact"/>
        <w:ind w:left="360" w:firstLine="720"/>
        <w:jc w:val="both"/>
      </w:pPr>
      <w:r>
        <w:rPr>
          <w:rStyle w:val="21"/>
        </w:rPr>
        <w:t>Основные мероприятия ГО и РСЧС по защите населения от опасностей, воз</w:t>
      </w:r>
      <w:r>
        <w:rPr>
          <w:rStyle w:val="21"/>
        </w:rPr>
        <w:t>никающих при ведении военных действий, а также от последствий ЧС природного и техногенного характера;</w:t>
      </w:r>
    </w:p>
    <w:p w:rsidR="006D3A20" w:rsidRDefault="00D2296B">
      <w:pPr>
        <w:pStyle w:val="20"/>
        <w:framePr w:w="9802" w:h="4756" w:hRule="exact" w:wrap="none" w:vAnchor="page" w:hAnchor="page" w:x="1401" w:y="1277"/>
        <w:numPr>
          <w:ilvl w:val="0"/>
          <w:numId w:val="7"/>
        </w:numPr>
        <w:shd w:val="clear" w:color="auto" w:fill="auto"/>
        <w:tabs>
          <w:tab w:val="left" w:pos="1541"/>
        </w:tabs>
        <w:spacing w:line="274" w:lineRule="exact"/>
        <w:ind w:left="360" w:firstLine="720"/>
        <w:jc w:val="both"/>
      </w:pPr>
      <w:r>
        <w:rPr>
          <w:rStyle w:val="21"/>
        </w:rPr>
        <w:t>Основные принципы, средства и способы защиты от ЧС мирного и военного времени, а также свои обязанности и правила поведения при их возникновении.</w:t>
      </w:r>
    </w:p>
    <w:p w:rsidR="006D3A20" w:rsidRDefault="00D2296B">
      <w:pPr>
        <w:pStyle w:val="20"/>
        <w:framePr w:w="9802" w:h="4756" w:hRule="exact" w:wrap="none" w:vAnchor="page" w:hAnchor="page" w:x="1401" w:y="1277"/>
        <w:shd w:val="clear" w:color="auto" w:fill="auto"/>
        <w:spacing w:line="274" w:lineRule="exact"/>
        <w:ind w:left="360" w:firstLine="720"/>
        <w:jc w:val="both"/>
      </w:pPr>
      <w:proofErr w:type="gramStart"/>
      <w:r>
        <w:rPr>
          <w:rStyle w:val="21"/>
        </w:rPr>
        <w:t>Уметь че</w:t>
      </w:r>
      <w:r>
        <w:rPr>
          <w:rStyle w:val="21"/>
        </w:rPr>
        <w:t>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ЧС природного и техногенного характера, пользоваться средствами колле</w:t>
      </w:r>
      <w:r>
        <w:rPr>
          <w:rStyle w:val="21"/>
        </w:rPr>
        <w:t>ктивной и индивидуальной защиты, проводить частичную санитарную обработку, дезактивацию, дегазацию и дезинфекцию сооружений, территории, техники, одежды и средств индивидуальной защиты (СИЗ) и оказывать первую медицинскую помощь при травмах</w:t>
      </w:r>
      <w:proofErr w:type="gramEnd"/>
      <w:r>
        <w:rPr>
          <w:rStyle w:val="21"/>
        </w:rPr>
        <w:t xml:space="preserve"> и </w:t>
      </w:r>
      <w:proofErr w:type="gramStart"/>
      <w:r>
        <w:rPr>
          <w:rStyle w:val="21"/>
        </w:rPr>
        <w:t>поражениях</w:t>
      </w:r>
      <w:proofErr w:type="gramEnd"/>
      <w:r>
        <w:rPr>
          <w:rStyle w:val="21"/>
        </w:rPr>
        <w:t>.</w:t>
      </w:r>
    </w:p>
    <w:p w:rsidR="006D3A20" w:rsidRDefault="006D3A20">
      <w:pPr>
        <w:rPr>
          <w:sz w:val="2"/>
          <w:szCs w:val="2"/>
        </w:rPr>
        <w:sectPr w:rsidR="006D3A2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20" w:rsidRPr="003F3705" w:rsidRDefault="00D2296B" w:rsidP="003F3705">
      <w:pPr>
        <w:pStyle w:val="20"/>
        <w:framePr w:w="8686" w:wrap="none" w:vAnchor="page" w:hAnchor="page" w:x="1509" w:y="1275"/>
        <w:shd w:val="clear" w:color="auto" w:fill="auto"/>
        <w:spacing w:line="240" w:lineRule="exact"/>
        <w:ind w:left="6640"/>
        <w:jc w:val="left"/>
      </w:pPr>
      <w:r>
        <w:rPr>
          <w:rStyle w:val="21"/>
        </w:rPr>
        <w:t xml:space="preserve">Приложение </w:t>
      </w:r>
      <w:r w:rsidR="003F3705">
        <w:rPr>
          <w:rStyle w:val="21"/>
        </w:rPr>
        <w:t>2</w:t>
      </w:r>
    </w:p>
    <w:p w:rsidR="006D3A20" w:rsidRDefault="00D2296B">
      <w:pPr>
        <w:pStyle w:val="20"/>
        <w:framePr w:w="9802" w:h="1157" w:hRule="exact" w:wrap="none" w:vAnchor="page" w:hAnchor="page" w:x="1509" w:y="1829"/>
        <w:shd w:val="clear" w:color="auto" w:fill="auto"/>
        <w:spacing w:line="274" w:lineRule="exact"/>
        <w:ind w:left="5360" w:right="1080"/>
        <w:jc w:val="left"/>
      </w:pPr>
      <w:r>
        <w:rPr>
          <w:rStyle w:val="21"/>
        </w:rPr>
        <w:t>к распоряжению администрации муниципального об</w:t>
      </w:r>
      <w:r w:rsidR="003F3705">
        <w:rPr>
          <w:rStyle w:val="21"/>
        </w:rPr>
        <w:t xml:space="preserve">разования «Амурское сельское поселение» от «16» </w:t>
      </w:r>
      <w:r>
        <w:rPr>
          <w:rStyle w:val="21"/>
        </w:rPr>
        <w:t xml:space="preserve"> </w:t>
      </w:r>
      <w:r w:rsidR="003F3705">
        <w:rPr>
          <w:rStyle w:val="21"/>
        </w:rPr>
        <w:t>мая 2024</w:t>
      </w:r>
      <w:r>
        <w:rPr>
          <w:rStyle w:val="21"/>
        </w:rPr>
        <w:t xml:space="preserve"> г. № </w:t>
      </w:r>
      <w:r w:rsidR="003F3705">
        <w:rPr>
          <w:rStyle w:val="21"/>
        </w:rPr>
        <w:t>36</w:t>
      </w:r>
    </w:p>
    <w:p w:rsidR="006D3A20" w:rsidRDefault="00D2296B">
      <w:pPr>
        <w:pStyle w:val="20"/>
        <w:framePr w:w="9802" w:h="1671" w:hRule="exact" w:wrap="none" w:vAnchor="page" w:hAnchor="page" w:x="1509" w:y="3507"/>
        <w:shd w:val="clear" w:color="auto" w:fill="auto"/>
        <w:spacing w:line="240" w:lineRule="exact"/>
        <w:ind w:right="40"/>
      </w:pPr>
      <w:r>
        <w:rPr>
          <w:rStyle w:val="21"/>
        </w:rPr>
        <w:t>ПЕРЕЧЕНЬ</w:t>
      </w:r>
    </w:p>
    <w:p w:rsidR="006D3A20" w:rsidRDefault="00D2296B">
      <w:pPr>
        <w:pStyle w:val="20"/>
        <w:framePr w:w="9802" w:h="1671" w:hRule="exact" w:wrap="none" w:vAnchor="page" w:hAnchor="page" w:x="1509" w:y="3507"/>
        <w:shd w:val="clear" w:color="auto" w:fill="auto"/>
        <w:spacing w:after="252" w:line="278" w:lineRule="exact"/>
        <w:ind w:right="40"/>
      </w:pPr>
      <w:r>
        <w:rPr>
          <w:rStyle w:val="21"/>
        </w:rPr>
        <w:t>учебно-консультационных пунктов на территории муниципального</w:t>
      </w:r>
      <w:r>
        <w:rPr>
          <w:rStyle w:val="21"/>
        </w:rPr>
        <w:br/>
        <w:t>об</w:t>
      </w:r>
      <w:r w:rsidR="003F3705">
        <w:rPr>
          <w:rStyle w:val="21"/>
        </w:rPr>
        <w:t>разования «Амурское сельское поселение</w:t>
      </w:r>
      <w:r>
        <w:rPr>
          <w:rStyle w:val="21"/>
        </w:rPr>
        <w:t>»</w:t>
      </w:r>
    </w:p>
    <w:p w:rsidR="006D3A20" w:rsidRDefault="00D2296B">
      <w:pPr>
        <w:pStyle w:val="20"/>
        <w:framePr w:w="9802" w:h="1671" w:hRule="exact" w:wrap="none" w:vAnchor="page" w:hAnchor="page" w:x="1509" w:y="3507"/>
        <w:shd w:val="clear" w:color="auto" w:fill="auto"/>
        <w:spacing w:line="264" w:lineRule="exact"/>
        <w:ind w:left="240"/>
        <w:jc w:val="left"/>
      </w:pPr>
      <w:r>
        <w:rPr>
          <w:rStyle w:val="21"/>
        </w:rPr>
        <w:t xml:space="preserve">1. </w:t>
      </w:r>
      <w:r w:rsidR="003F3705">
        <w:rPr>
          <w:rStyle w:val="21"/>
        </w:rPr>
        <w:t>Администрация  Амурского</w:t>
      </w:r>
      <w:r>
        <w:rPr>
          <w:rStyle w:val="21"/>
        </w:rPr>
        <w:t xml:space="preserve"> сельског</w:t>
      </w:r>
      <w:r w:rsidR="003F3705">
        <w:rPr>
          <w:rStyle w:val="21"/>
        </w:rPr>
        <w:t>о поселения, Адрес: с</w:t>
      </w:r>
      <w:proofErr w:type="gramStart"/>
      <w:r w:rsidR="003F3705">
        <w:rPr>
          <w:rStyle w:val="21"/>
        </w:rPr>
        <w:t>.А</w:t>
      </w:r>
      <w:proofErr w:type="gramEnd"/>
      <w:r w:rsidR="003F3705">
        <w:rPr>
          <w:rStyle w:val="21"/>
        </w:rPr>
        <w:t>мур, пер. Школьный</w:t>
      </w:r>
      <w:r>
        <w:rPr>
          <w:rStyle w:val="21"/>
        </w:rPr>
        <w:t>, д.</w:t>
      </w:r>
      <w:r w:rsidR="003F3705">
        <w:rPr>
          <w:rStyle w:val="21"/>
        </w:rPr>
        <w:t>7</w:t>
      </w:r>
    </w:p>
    <w:p w:rsidR="006D3A20" w:rsidRDefault="00156546">
      <w:pPr>
        <w:pStyle w:val="20"/>
        <w:framePr w:w="9802" w:h="614" w:hRule="exact" w:wrap="none" w:vAnchor="page" w:hAnchor="page" w:x="1509" w:y="7610"/>
        <w:shd w:val="clear" w:color="auto" w:fill="auto"/>
        <w:spacing w:line="278" w:lineRule="exact"/>
        <w:ind w:left="240" w:right="5131"/>
        <w:jc w:val="both"/>
      </w:pPr>
      <w:r>
        <w:rPr>
          <w:rStyle w:val="21"/>
        </w:rPr>
        <w:t xml:space="preserve"> Главы </w:t>
      </w:r>
      <w:r>
        <w:rPr>
          <w:rStyle w:val="21"/>
        </w:rPr>
        <w:br/>
        <w:t>МО «Амурское сельское поселение</w:t>
      </w:r>
      <w:r w:rsidR="00D2296B">
        <w:rPr>
          <w:rStyle w:val="21"/>
        </w:rPr>
        <w:t>»</w:t>
      </w:r>
    </w:p>
    <w:p w:rsidR="006D3A20" w:rsidRDefault="00D2296B">
      <w:pPr>
        <w:pStyle w:val="a5"/>
        <w:framePr w:wrap="none" w:vAnchor="page" w:hAnchor="page" w:x="7821" w:y="7933"/>
        <w:shd w:val="clear" w:color="auto" w:fill="auto"/>
        <w:spacing w:line="240" w:lineRule="exact"/>
      </w:pPr>
      <w:r>
        <w:rPr>
          <w:rStyle w:val="a6"/>
        </w:rPr>
        <w:t>О</w:t>
      </w:r>
      <w:r w:rsidR="00156546">
        <w:rPr>
          <w:rStyle w:val="a6"/>
        </w:rPr>
        <w:t>.И.Кошева</w:t>
      </w:r>
    </w:p>
    <w:p w:rsidR="006D3A20" w:rsidRDefault="006D3A20">
      <w:pPr>
        <w:rPr>
          <w:sz w:val="2"/>
          <w:szCs w:val="2"/>
        </w:rPr>
      </w:pPr>
    </w:p>
    <w:sectPr w:rsidR="006D3A20" w:rsidSect="006D3A20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6B" w:rsidRDefault="00D2296B" w:rsidP="006D3A20">
      <w:r>
        <w:separator/>
      </w:r>
    </w:p>
  </w:endnote>
  <w:endnote w:type="continuationSeparator" w:id="0">
    <w:p w:rsidR="00D2296B" w:rsidRDefault="00D2296B" w:rsidP="006D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6B" w:rsidRDefault="00D2296B"/>
  </w:footnote>
  <w:footnote w:type="continuationSeparator" w:id="0">
    <w:p w:rsidR="00D2296B" w:rsidRDefault="00D229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1A0"/>
    <w:multiLevelType w:val="multilevel"/>
    <w:tmpl w:val="A0D6B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744"/>
    <w:multiLevelType w:val="multilevel"/>
    <w:tmpl w:val="E8CC756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B3A97"/>
    <w:multiLevelType w:val="multilevel"/>
    <w:tmpl w:val="F0F0C37C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110EC"/>
    <w:multiLevelType w:val="multilevel"/>
    <w:tmpl w:val="D8608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E650B"/>
    <w:multiLevelType w:val="multilevel"/>
    <w:tmpl w:val="4AA2AA7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E2CEA"/>
    <w:multiLevelType w:val="multilevel"/>
    <w:tmpl w:val="9FC2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51C1D"/>
    <w:multiLevelType w:val="multilevel"/>
    <w:tmpl w:val="90849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3A20"/>
    <w:rsid w:val="00156546"/>
    <w:rsid w:val="003F3705"/>
    <w:rsid w:val="006D3A20"/>
    <w:rsid w:val="00D2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A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A2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D3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D3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3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D3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"/>
    <w:rsid w:val="006D3A20"/>
    <w:rPr>
      <w:b/>
      <w:bCs/>
      <w:i/>
      <w:iCs/>
      <w:color w:val="000000"/>
      <w:spacing w:val="-20"/>
      <w:w w:val="100"/>
      <w:position w:val="0"/>
      <w:sz w:val="15"/>
      <w:szCs w:val="15"/>
      <w:lang w:val="ru-RU" w:eastAsia="ru-RU" w:bidi="ru-RU"/>
    </w:rPr>
  </w:style>
  <w:style w:type="character" w:customStyle="1" w:styleId="22">
    <w:name w:val="Основной текст (2)"/>
    <w:basedOn w:val="2"/>
    <w:rsid w:val="006D3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D3A20"/>
    <w:rPr>
      <w:rFonts w:ascii="AngsanaUPC" w:eastAsia="AngsanaUPC" w:hAnsi="AngsanaUPC" w:cs="AngsanaUPC"/>
      <w:b w:val="0"/>
      <w:bCs w:val="0"/>
      <w:i/>
      <w:iCs/>
      <w:smallCaps w:val="0"/>
      <w:strike w:val="0"/>
      <w:spacing w:val="-4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6D3A20"/>
    <w:rPr>
      <w:color w:val="000000"/>
      <w:w w:val="100"/>
      <w:position w:val="0"/>
    </w:rPr>
  </w:style>
  <w:style w:type="character" w:customStyle="1" w:styleId="275pt-1pt0">
    <w:name w:val="Основной текст (2) + 7;5 pt;Курсив;Интервал -1 pt"/>
    <w:basedOn w:val="2"/>
    <w:rsid w:val="006D3A20"/>
    <w:rPr>
      <w:b/>
      <w:bCs/>
      <w:i/>
      <w:iCs/>
      <w:color w:val="000000"/>
      <w:spacing w:val="-20"/>
      <w:w w:val="100"/>
      <w:position w:val="0"/>
      <w:sz w:val="15"/>
      <w:szCs w:val="15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6D3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6D3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D3A2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D3A20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D3A20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pacing w:val="-40"/>
      <w:sz w:val="19"/>
      <w:szCs w:val="19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6D3A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rsid w:val="003F3705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Верхний колонтитул Знак"/>
    <w:basedOn w:val="a0"/>
    <w:link w:val="a7"/>
    <w:rsid w:val="003F370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List Paragraph"/>
    <w:basedOn w:val="a"/>
    <w:uiPriority w:val="34"/>
    <w:qFormat/>
    <w:rsid w:val="003F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3</cp:revision>
  <cp:lastPrinted>2024-07-04T04:10:00Z</cp:lastPrinted>
  <dcterms:created xsi:type="dcterms:W3CDTF">2024-07-04T03:56:00Z</dcterms:created>
  <dcterms:modified xsi:type="dcterms:W3CDTF">2024-07-04T04:10:00Z</dcterms:modified>
</cp:coreProperties>
</file>