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E6C" w:rsidRPr="00972E6C" w:rsidRDefault="00972E6C" w:rsidP="00972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E6C">
        <w:rPr>
          <w:rFonts w:ascii="Times New Roman" w:hAnsi="Times New Roman" w:cs="Times New Roman"/>
          <w:b/>
          <w:bCs/>
          <w:sz w:val="24"/>
          <w:szCs w:val="24"/>
        </w:rPr>
        <w:t>Один из основных факторов возникновения и распространения африканской чумы свиней</w:t>
      </w:r>
    </w:p>
    <w:p w:rsidR="00972E6C" w:rsidRPr="00972E6C" w:rsidRDefault="00972E6C" w:rsidP="00972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E6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76200</wp:posOffset>
            </wp:positionV>
            <wp:extent cx="4114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E6C">
        <w:rPr>
          <w:rFonts w:ascii="Times New Roman" w:hAnsi="Times New Roman" w:cs="Times New Roman"/>
          <w:sz w:val="24"/>
          <w:szCs w:val="24"/>
        </w:rPr>
        <w:t>Одним из основных факторов возникновения и распространения африканской чумы свиней в целом может явиться несанкционированная перевозка живых свиней, а также продукции свиноводства.</w:t>
      </w:r>
    </w:p>
    <w:p w:rsidR="00972E6C" w:rsidRPr="00972E6C" w:rsidRDefault="00972E6C" w:rsidP="00972E6C">
      <w:pPr>
        <w:rPr>
          <w:rFonts w:ascii="Times New Roman" w:hAnsi="Times New Roman" w:cs="Times New Roman"/>
          <w:sz w:val="24"/>
          <w:szCs w:val="24"/>
        </w:rPr>
      </w:pPr>
      <w:r w:rsidRPr="00972E6C">
        <w:rPr>
          <w:rFonts w:ascii="Times New Roman" w:hAnsi="Times New Roman" w:cs="Times New Roman"/>
          <w:b/>
          <w:bCs/>
          <w:sz w:val="24"/>
          <w:szCs w:val="24"/>
        </w:rPr>
        <w:t>Для человека африканская чума свиней опасности не представляет!!!</w:t>
      </w:r>
    </w:p>
    <w:p w:rsidR="00972E6C" w:rsidRPr="00972E6C" w:rsidRDefault="00972E6C" w:rsidP="00972E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2E6C">
        <w:rPr>
          <w:rFonts w:ascii="Times New Roman" w:hAnsi="Times New Roman" w:cs="Times New Roman"/>
          <w:b/>
          <w:bCs/>
          <w:sz w:val="24"/>
          <w:szCs w:val="24"/>
        </w:rPr>
        <w:t>Самая большая опасность этого заболевания, что все </w:t>
      </w:r>
      <w:proofErr w:type="spellStart"/>
      <w:r w:rsidRPr="00972E6C">
        <w:rPr>
          <w:rFonts w:ascii="Times New Roman" w:hAnsi="Times New Roman" w:cs="Times New Roman"/>
          <w:b/>
          <w:bCs/>
          <w:sz w:val="24"/>
          <w:szCs w:val="24"/>
        </w:rPr>
        <w:t>свинопоголовье</w:t>
      </w:r>
      <w:proofErr w:type="spellEnd"/>
      <w:r w:rsidRPr="00972E6C">
        <w:rPr>
          <w:rFonts w:ascii="Times New Roman" w:hAnsi="Times New Roman" w:cs="Times New Roman"/>
          <w:b/>
          <w:bCs/>
          <w:sz w:val="24"/>
          <w:szCs w:val="24"/>
        </w:rPr>
        <w:t>, куда попадает вирус, погибает и наносит огромный материальный ущерб, вакцины и методов лечения не существует.</w:t>
      </w:r>
    </w:p>
    <w:p w:rsidR="00972E6C" w:rsidRPr="00972E6C" w:rsidRDefault="00972E6C" w:rsidP="0097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E6C">
        <w:rPr>
          <w:rFonts w:ascii="Times New Roman" w:hAnsi="Times New Roman" w:cs="Times New Roman"/>
          <w:sz w:val="24"/>
          <w:szCs w:val="24"/>
        </w:rPr>
        <w:t>Африканская чума свиней контагиозная вирусная болезнь, характеризующаяся сверхострым, острым, подострым, реже хроническим течением и высокой летальностью свиней. Возбудитель АЧС – вирус, который устойчив к физическому и химическому воздействию, в трупах свиней сохраняется до 10 недель, навозе - до 5 месяцев и более, от 4 до 5 месяцев, в зависимости от сезона года, в почве, до 4 месяцев в замороженном мясе, копченой колбасе.</w:t>
      </w:r>
    </w:p>
    <w:p w:rsidR="00972E6C" w:rsidRPr="00972E6C" w:rsidRDefault="00972E6C" w:rsidP="0097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E6C">
        <w:rPr>
          <w:rFonts w:ascii="Times New Roman" w:hAnsi="Times New Roman" w:cs="Times New Roman"/>
          <w:sz w:val="24"/>
          <w:szCs w:val="24"/>
        </w:rPr>
        <w:t xml:space="preserve">Основные меры профилактики африканской чумы свиней направлены на недопущение заноса и распространения вируса инфекции. С этой целью владельцам животных всех форм собственности необходимо строго соблюдать требования ветеринарного законодательства в части содержания, перемещения, реализации свиней и продуктов их убоя. В целях предотвращения заноса вируса африканской чумы свиней, владельцы животных должны обеспечить </w:t>
      </w:r>
      <w:proofErr w:type="spellStart"/>
      <w:r w:rsidRPr="00972E6C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972E6C">
        <w:rPr>
          <w:rFonts w:ascii="Times New Roman" w:hAnsi="Times New Roman" w:cs="Times New Roman"/>
          <w:sz w:val="24"/>
          <w:szCs w:val="24"/>
        </w:rPr>
        <w:t xml:space="preserve"> содержание свиней, исключить использование кормов животного происхождения без термической обработки, сообщать в государственную ветеринарную службу при появлении первых признаков болезни животных, перевозку животных осуществлять по ветеринарным сопроводительным документам при согласовании с ветеринарной службой, не приобретать живых свиней, мясо и мясопродукты без ветеринарных документов, а также в местах несанкционированной торговли. Передача вируса здоровым животным осуществляется через зараженные корма, подстилку, навоз, трупы и продукты убоя животных (мясо, мясопродукты, кровь), зараженными вирусом кровососущими, а также механическим способом через обслуживающий персонал, с колесами автомобильного транспорта.</w:t>
      </w:r>
    </w:p>
    <w:p w:rsidR="00972E6C" w:rsidRDefault="00972E6C" w:rsidP="00972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E6C">
        <w:rPr>
          <w:rFonts w:ascii="Times New Roman" w:hAnsi="Times New Roman" w:cs="Times New Roman"/>
          <w:sz w:val="24"/>
          <w:szCs w:val="24"/>
        </w:rPr>
        <w:t>При обнаружении трупов или больных свиней необходимо немедленно сообщить в ветеринарную станцию района</w:t>
      </w:r>
      <w:r w:rsidRPr="00972E6C">
        <w:rPr>
          <w:rFonts w:ascii="Times New Roman" w:hAnsi="Times New Roman" w:cs="Times New Roman"/>
          <w:sz w:val="24"/>
          <w:szCs w:val="24"/>
        </w:rPr>
        <w:t>.</w:t>
      </w:r>
      <w:r w:rsidRPr="00972E6C">
        <w:rPr>
          <w:rFonts w:ascii="Times New Roman" w:hAnsi="Times New Roman" w:cs="Times New Roman"/>
          <w:sz w:val="24"/>
          <w:szCs w:val="24"/>
        </w:rPr>
        <w:t> </w:t>
      </w:r>
    </w:p>
    <w:p w:rsidR="00972E6C" w:rsidRPr="00972E6C" w:rsidRDefault="00972E6C" w:rsidP="00972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bookmarkStart w:id="0" w:name="_GoBack"/>
      <w:bookmarkEnd w:id="0"/>
    </w:p>
    <w:p w:rsidR="00972E6C" w:rsidRPr="00972E6C" w:rsidRDefault="00972E6C" w:rsidP="00972E6C">
      <w:pPr>
        <w:rPr>
          <w:rFonts w:ascii="Times New Roman" w:hAnsi="Times New Roman" w:cs="Times New Roman"/>
          <w:sz w:val="24"/>
          <w:szCs w:val="24"/>
        </w:rPr>
      </w:pPr>
    </w:p>
    <w:sectPr w:rsidR="00972E6C" w:rsidRPr="0097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C"/>
    <w:rsid w:val="005923B4"/>
    <w:rsid w:val="009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818D"/>
  <w15:chartTrackingRefBased/>
  <w15:docId w15:val="{045D188D-8517-46CF-A56D-C37F56A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Selhoz_3</dc:creator>
  <cp:keywords/>
  <dc:description/>
  <cp:lastModifiedBy>Selhoz_3</cp:lastModifiedBy>
  <cp:revision>1</cp:revision>
  <dcterms:created xsi:type="dcterms:W3CDTF">2024-02-27T05:35:00Z</dcterms:created>
  <dcterms:modified xsi:type="dcterms:W3CDTF">2024-02-27T05:42:00Z</dcterms:modified>
</cp:coreProperties>
</file>